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050" w:rsidRPr="00F931F6" w:rsidRDefault="007A63DB" w:rsidP="00AA4050">
      <w:pPr>
        <w:suppressAutoHyphens/>
        <w:spacing w:after="0" w:line="240" w:lineRule="auto"/>
        <w:rPr>
          <w:rFonts w:ascii="Arial" w:eastAsia="Times New Roman" w:hAnsi="Arial" w:cs="Arial"/>
          <w:b/>
          <w:sz w:val="28"/>
          <w:szCs w:val="28"/>
          <w:lang w:eastAsia="ar-SA"/>
        </w:rPr>
      </w:pPr>
      <w:r>
        <w:rPr>
          <w:rFonts w:ascii="Arial" w:eastAsia="Times New Roman" w:hAnsi="Arial" w:cs="Arial"/>
          <w:b/>
          <w:noProof/>
          <w:sz w:val="28"/>
          <w:szCs w:val="28"/>
          <w:lang w:eastAsia="fr-FR"/>
        </w:rPr>
        <w:drawing>
          <wp:anchor distT="0" distB="0" distL="114300" distR="114300" simplePos="0" relativeHeight="251660288" behindDoc="0" locked="0" layoutInCell="1" allowOverlap="1" wp14:editId="11251273">
            <wp:simplePos x="0" y="0"/>
            <wp:positionH relativeFrom="margin">
              <wp:posOffset>5010618</wp:posOffset>
            </wp:positionH>
            <wp:positionV relativeFrom="margin">
              <wp:posOffset>30432</wp:posOffset>
            </wp:positionV>
            <wp:extent cx="1322070" cy="66992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2070" cy="669925"/>
                    </a:xfrm>
                    <a:prstGeom prst="rect">
                      <a:avLst/>
                    </a:prstGeom>
                    <a:noFill/>
                    <a:ln>
                      <a:noFill/>
                    </a:ln>
                  </pic:spPr>
                </pic:pic>
              </a:graphicData>
            </a:graphic>
            <wp14:sizeRelH relativeFrom="page">
              <wp14:pctWidth>0</wp14:pctWidth>
            </wp14:sizeRelH>
            <wp14:sizeRelV relativeFrom="page">
              <wp14:pctHeight>0</wp14:pctHeight>
            </wp14:sizeRelV>
          </wp:anchor>
        </w:drawing>
      </w:r>
      <w:r w:rsidR="00AA4050" w:rsidRPr="00F931F6">
        <w:rPr>
          <w:rFonts w:ascii="Arial" w:eastAsia="Times New Roman" w:hAnsi="Arial" w:cs="Arial"/>
          <w:b/>
          <w:noProof/>
          <w:sz w:val="28"/>
          <w:szCs w:val="28"/>
          <w:lang w:eastAsia="fr-FR"/>
        </w:rPr>
        <w:drawing>
          <wp:inline distT="0" distB="0" distL="0" distR="0" wp14:anchorId="179E4390" wp14:editId="2D92AF47">
            <wp:extent cx="1530240" cy="95415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HT-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0985" cy="960857"/>
                    </a:xfrm>
                    <a:prstGeom prst="rect">
                      <a:avLst/>
                    </a:prstGeom>
                  </pic:spPr>
                </pic:pic>
              </a:graphicData>
            </a:graphic>
          </wp:inline>
        </w:drawing>
      </w:r>
    </w:p>
    <w:p w:rsidR="00AA4050" w:rsidRDefault="00AA4050" w:rsidP="00AA4050">
      <w:pPr>
        <w:suppressAutoHyphens/>
        <w:spacing w:after="0" w:line="240" w:lineRule="auto"/>
        <w:rPr>
          <w:rFonts w:ascii="Arial" w:eastAsia="Times New Roman" w:hAnsi="Arial" w:cs="Arial"/>
          <w:b/>
          <w:sz w:val="28"/>
          <w:szCs w:val="28"/>
          <w:lang w:eastAsia="ar-SA"/>
        </w:rPr>
      </w:pPr>
    </w:p>
    <w:p w:rsidR="007C74D7" w:rsidRPr="007A63DB" w:rsidRDefault="007C74D7" w:rsidP="007C74D7">
      <w:pPr>
        <w:suppressAutoHyphens/>
        <w:spacing w:after="0" w:line="240" w:lineRule="auto"/>
        <w:jc w:val="right"/>
        <w:rPr>
          <w:rFonts w:asciiTheme="majorHAnsi" w:eastAsia="Times New Roman" w:hAnsiTheme="majorHAnsi" w:cstheme="majorHAnsi"/>
          <w:szCs w:val="28"/>
          <w:lang w:eastAsia="ar-SA"/>
        </w:rPr>
      </w:pPr>
      <w:r w:rsidRPr="007A63DB">
        <w:rPr>
          <w:rFonts w:asciiTheme="majorHAnsi" w:eastAsia="Times New Roman" w:hAnsiTheme="majorHAnsi" w:cstheme="majorHAnsi"/>
          <w:szCs w:val="28"/>
          <w:lang w:eastAsia="ar-SA"/>
        </w:rPr>
        <w:t xml:space="preserve">Direction des achats, de l’hôtellerie, de la logistique </w:t>
      </w:r>
    </w:p>
    <w:p w:rsidR="007C74D7" w:rsidRPr="007A63DB" w:rsidRDefault="007C74D7" w:rsidP="007C74D7">
      <w:pPr>
        <w:suppressAutoHyphens/>
        <w:spacing w:after="0" w:line="240" w:lineRule="auto"/>
        <w:jc w:val="right"/>
        <w:rPr>
          <w:rFonts w:asciiTheme="majorHAnsi" w:eastAsia="Times New Roman" w:hAnsiTheme="majorHAnsi" w:cstheme="majorHAnsi"/>
          <w:szCs w:val="28"/>
          <w:lang w:eastAsia="ar-SA"/>
        </w:rPr>
      </w:pPr>
      <w:r w:rsidRPr="007A63DB">
        <w:rPr>
          <w:rFonts w:asciiTheme="majorHAnsi" w:eastAsia="Times New Roman" w:hAnsiTheme="majorHAnsi" w:cstheme="majorHAnsi"/>
          <w:szCs w:val="28"/>
          <w:lang w:eastAsia="ar-SA"/>
        </w:rPr>
        <w:t>et de l’ingénierie biomédicale</w:t>
      </w:r>
    </w:p>
    <w:p w:rsidR="007C74D7" w:rsidRPr="007C74D7" w:rsidRDefault="007C74D7" w:rsidP="007C74D7">
      <w:pPr>
        <w:suppressAutoHyphens/>
        <w:spacing w:after="0" w:line="240" w:lineRule="auto"/>
        <w:jc w:val="right"/>
        <w:rPr>
          <w:rFonts w:asciiTheme="majorHAnsi" w:eastAsia="Times New Roman" w:hAnsiTheme="majorHAnsi" w:cstheme="majorHAnsi"/>
          <w:b/>
          <w:szCs w:val="28"/>
          <w:lang w:eastAsia="ar-SA"/>
        </w:rPr>
      </w:pPr>
    </w:p>
    <w:p w:rsidR="007C74D7" w:rsidRPr="00F931F6" w:rsidRDefault="007C74D7" w:rsidP="00AF5227">
      <w:pPr>
        <w:suppressAutoHyphens/>
        <w:spacing w:after="0" w:line="240" w:lineRule="auto"/>
        <w:jc w:val="center"/>
        <w:rPr>
          <w:rFonts w:ascii="Arial" w:eastAsia="Times New Roman" w:hAnsi="Arial" w:cs="Arial"/>
          <w:b/>
          <w:sz w:val="28"/>
          <w:szCs w:val="28"/>
          <w:lang w:eastAsia="ar-SA"/>
        </w:rPr>
      </w:pPr>
    </w:p>
    <w:p w:rsidR="00AA4050" w:rsidRPr="00F931F6" w:rsidRDefault="00AA4050" w:rsidP="00AA4050">
      <w:pPr>
        <w:pBdr>
          <w:top w:val="single" w:sz="8" w:space="1" w:color="808080"/>
          <w:left w:val="single" w:sz="8" w:space="0" w:color="808080"/>
          <w:bottom w:val="single" w:sz="8" w:space="1" w:color="808080"/>
          <w:right w:val="single" w:sz="8" w:space="4" w:color="808080"/>
        </w:pBdr>
        <w:suppressAutoHyphens/>
        <w:spacing w:after="0" w:line="240" w:lineRule="auto"/>
        <w:jc w:val="center"/>
        <w:rPr>
          <w:rFonts w:ascii="Arial" w:eastAsia="Times New Roman" w:hAnsi="Arial" w:cs="Arial"/>
          <w:b/>
          <w:sz w:val="28"/>
          <w:szCs w:val="28"/>
          <w:lang w:eastAsia="ar-SA"/>
        </w:rPr>
      </w:pPr>
    </w:p>
    <w:p w:rsidR="00AA4050" w:rsidRPr="007C74D7" w:rsidRDefault="00AA4050" w:rsidP="00AA4050">
      <w:pPr>
        <w:pBdr>
          <w:top w:val="single" w:sz="8" w:space="1" w:color="808080"/>
          <w:left w:val="single" w:sz="8" w:space="0" w:color="808080"/>
          <w:bottom w:val="single" w:sz="8" w:space="1" w:color="808080"/>
          <w:right w:val="single" w:sz="8" w:space="4" w:color="808080"/>
        </w:pBdr>
        <w:suppressAutoHyphens/>
        <w:spacing w:after="0" w:line="240" w:lineRule="auto"/>
        <w:jc w:val="center"/>
        <w:rPr>
          <w:rFonts w:asciiTheme="majorHAnsi" w:eastAsia="Times New Roman" w:hAnsiTheme="majorHAnsi" w:cstheme="majorHAnsi"/>
          <w:b/>
          <w:sz w:val="28"/>
          <w:szCs w:val="28"/>
          <w:lang w:eastAsia="ar-SA"/>
        </w:rPr>
      </w:pPr>
      <w:r w:rsidRPr="007C74D7">
        <w:rPr>
          <w:rFonts w:asciiTheme="majorHAnsi" w:eastAsia="Times New Roman" w:hAnsiTheme="majorHAnsi" w:cstheme="majorHAnsi"/>
          <w:b/>
          <w:sz w:val="28"/>
          <w:szCs w:val="28"/>
          <w:lang w:eastAsia="ar-SA"/>
        </w:rPr>
        <w:t>CENTRE HOSPITALIER UNIVERSITAIRE ROUEN NORMANDIE</w:t>
      </w:r>
    </w:p>
    <w:p w:rsidR="00AA4050" w:rsidRPr="007C74D7" w:rsidRDefault="00AA4050" w:rsidP="00AA4050">
      <w:pPr>
        <w:pBdr>
          <w:top w:val="single" w:sz="8" w:space="1" w:color="808080"/>
          <w:left w:val="single" w:sz="8" w:space="0" w:color="808080"/>
          <w:bottom w:val="single" w:sz="8" w:space="1" w:color="808080"/>
          <w:right w:val="single" w:sz="8" w:space="4" w:color="808080"/>
        </w:pBdr>
        <w:suppressAutoHyphens/>
        <w:spacing w:after="0" w:line="240" w:lineRule="auto"/>
        <w:jc w:val="center"/>
        <w:rPr>
          <w:rFonts w:asciiTheme="majorHAnsi" w:eastAsia="Times New Roman" w:hAnsiTheme="majorHAnsi" w:cstheme="majorHAnsi"/>
          <w:b/>
          <w:sz w:val="24"/>
          <w:szCs w:val="28"/>
          <w:lang w:eastAsia="ar-SA"/>
        </w:rPr>
      </w:pPr>
      <w:r w:rsidRPr="007C74D7">
        <w:rPr>
          <w:rFonts w:asciiTheme="majorHAnsi" w:eastAsia="Times New Roman" w:hAnsiTheme="majorHAnsi" w:cstheme="majorHAnsi"/>
          <w:b/>
          <w:sz w:val="24"/>
          <w:szCs w:val="28"/>
          <w:lang w:eastAsia="ar-SA"/>
        </w:rPr>
        <w:t>Etablissement support du GHT Rouen Cœur de Seine</w:t>
      </w:r>
    </w:p>
    <w:p w:rsidR="00AA4050" w:rsidRPr="007C74D7" w:rsidRDefault="00AA4050" w:rsidP="00AA4050">
      <w:pPr>
        <w:pBdr>
          <w:top w:val="single" w:sz="8" w:space="1" w:color="808080"/>
          <w:left w:val="single" w:sz="8" w:space="0" w:color="808080"/>
          <w:bottom w:val="single" w:sz="8" w:space="1" w:color="808080"/>
          <w:right w:val="single" w:sz="8" w:space="4" w:color="808080"/>
        </w:pBdr>
        <w:suppressAutoHyphens/>
        <w:spacing w:after="0" w:line="240" w:lineRule="auto"/>
        <w:jc w:val="center"/>
        <w:rPr>
          <w:rFonts w:asciiTheme="majorHAnsi" w:eastAsia="Times New Roman" w:hAnsiTheme="majorHAnsi" w:cstheme="majorHAnsi"/>
          <w:b/>
          <w:sz w:val="24"/>
          <w:szCs w:val="28"/>
          <w:lang w:eastAsia="ar-SA"/>
        </w:rPr>
      </w:pPr>
      <w:r w:rsidRPr="007C74D7">
        <w:rPr>
          <w:rFonts w:asciiTheme="majorHAnsi" w:eastAsia="Times New Roman" w:hAnsiTheme="majorHAnsi" w:cstheme="majorHAnsi"/>
          <w:b/>
          <w:sz w:val="24"/>
          <w:szCs w:val="28"/>
          <w:lang w:eastAsia="ar-SA"/>
        </w:rPr>
        <w:t>1 Rue de Germont</w:t>
      </w:r>
    </w:p>
    <w:p w:rsidR="00AA4050" w:rsidRPr="007C74D7" w:rsidRDefault="00AA4050" w:rsidP="00AA4050">
      <w:pPr>
        <w:pBdr>
          <w:top w:val="single" w:sz="8" w:space="1" w:color="808080"/>
          <w:left w:val="single" w:sz="8" w:space="0" w:color="808080"/>
          <w:bottom w:val="single" w:sz="8" w:space="1" w:color="808080"/>
          <w:right w:val="single" w:sz="8" w:space="4" w:color="808080"/>
        </w:pBdr>
        <w:suppressAutoHyphens/>
        <w:spacing w:after="0" w:line="240" w:lineRule="auto"/>
        <w:jc w:val="center"/>
        <w:rPr>
          <w:rFonts w:asciiTheme="majorHAnsi" w:eastAsia="Times New Roman" w:hAnsiTheme="majorHAnsi" w:cstheme="majorHAnsi"/>
          <w:b/>
          <w:sz w:val="24"/>
          <w:szCs w:val="28"/>
          <w:lang w:eastAsia="ar-SA"/>
        </w:rPr>
      </w:pPr>
      <w:r w:rsidRPr="007C74D7">
        <w:rPr>
          <w:rFonts w:asciiTheme="majorHAnsi" w:eastAsia="Times New Roman" w:hAnsiTheme="majorHAnsi" w:cstheme="majorHAnsi"/>
          <w:b/>
          <w:sz w:val="24"/>
          <w:szCs w:val="28"/>
          <w:lang w:eastAsia="ar-SA"/>
        </w:rPr>
        <w:t>76 000 ROUEN</w:t>
      </w:r>
    </w:p>
    <w:p w:rsidR="00AA4050" w:rsidRPr="00F931F6" w:rsidRDefault="00AA4050" w:rsidP="00AA4050">
      <w:pPr>
        <w:pBdr>
          <w:top w:val="single" w:sz="8" w:space="1" w:color="808080"/>
          <w:left w:val="single" w:sz="8" w:space="0" w:color="808080"/>
          <w:bottom w:val="single" w:sz="8" w:space="1" w:color="808080"/>
          <w:right w:val="single" w:sz="8" w:space="4" w:color="808080"/>
        </w:pBdr>
        <w:suppressAutoHyphens/>
        <w:spacing w:after="0" w:line="240" w:lineRule="auto"/>
        <w:jc w:val="center"/>
        <w:rPr>
          <w:rFonts w:ascii="Arial" w:eastAsia="Times New Roman" w:hAnsi="Arial" w:cs="Arial"/>
          <w:b/>
          <w:sz w:val="28"/>
          <w:szCs w:val="28"/>
          <w:lang w:eastAsia="ar-SA"/>
        </w:rPr>
      </w:pPr>
    </w:p>
    <w:p w:rsidR="00AA4050" w:rsidRPr="00F931F6" w:rsidRDefault="00AA4050" w:rsidP="00AA4050">
      <w:pPr>
        <w:tabs>
          <w:tab w:val="center" w:pos="4536"/>
        </w:tabs>
        <w:suppressAutoHyphens/>
        <w:spacing w:after="0" w:line="240" w:lineRule="auto"/>
        <w:rPr>
          <w:rFonts w:ascii="Arial" w:eastAsia="Times New Roman" w:hAnsi="Arial" w:cs="Arial"/>
          <w:b/>
          <w:sz w:val="28"/>
          <w:szCs w:val="28"/>
          <w:lang w:val="x-none" w:eastAsia="ar-SA"/>
        </w:rPr>
      </w:pPr>
    </w:p>
    <w:p w:rsidR="00AA4050" w:rsidRPr="007C74D7" w:rsidRDefault="00AA4050" w:rsidP="00AA4050">
      <w:pPr>
        <w:suppressAutoHyphens/>
        <w:spacing w:after="0" w:line="240" w:lineRule="auto"/>
        <w:jc w:val="center"/>
        <w:rPr>
          <w:rFonts w:asciiTheme="majorHAnsi" w:eastAsia="Times New Roman" w:hAnsiTheme="majorHAnsi" w:cstheme="majorHAnsi"/>
          <w:b/>
          <w:bCs/>
          <w:caps/>
          <w:sz w:val="28"/>
          <w:szCs w:val="28"/>
          <w:lang w:eastAsia="ar-SA"/>
        </w:rPr>
      </w:pPr>
      <w:r w:rsidRPr="007C74D7">
        <w:rPr>
          <w:rFonts w:asciiTheme="majorHAnsi" w:eastAsia="Times New Roman" w:hAnsiTheme="majorHAnsi" w:cstheme="majorHAnsi"/>
          <w:b/>
          <w:sz w:val="28"/>
          <w:szCs w:val="28"/>
          <w:lang w:eastAsia="ar-SA"/>
        </w:rPr>
        <w:t xml:space="preserve">MARCHE PUBLIC DE </w:t>
      </w:r>
      <w:r w:rsidR="00C76A9A">
        <w:rPr>
          <w:rFonts w:asciiTheme="majorHAnsi" w:eastAsia="Times New Roman" w:hAnsiTheme="majorHAnsi" w:cstheme="majorHAnsi"/>
          <w:b/>
          <w:bCs/>
          <w:caps/>
          <w:sz w:val="28"/>
          <w:szCs w:val="28"/>
          <w:lang w:eastAsia="ar-SA"/>
        </w:rPr>
        <w:t>PRESTATIONS INTELLECTUELLES</w:t>
      </w:r>
    </w:p>
    <w:p w:rsidR="00AA4050" w:rsidRPr="00F931F6" w:rsidRDefault="00AA4050" w:rsidP="00AA4050">
      <w:pPr>
        <w:suppressAutoHyphens/>
        <w:spacing w:after="0" w:line="240" w:lineRule="auto"/>
        <w:jc w:val="center"/>
        <w:rPr>
          <w:rFonts w:ascii="Arial" w:eastAsia="Times New Roman" w:hAnsi="Arial" w:cs="Arial"/>
          <w:b/>
          <w:bCs/>
          <w:caps/>
          <w:sz w:val="28"/>
          <w:szCs w:val="28"/>
          <w:lang w:eastAsia="ar-SA"/>
        </w:rPr>
      </w:pPr>
    </w:p>
    <w:p w:rsidR="00AA4050" w:rsidRPr="007C74D7" w:rsidRDefault="00AA4050" w:rsidP="00AA4050">
      <w:pPr>
        <w:pBdr>
          <w:top w:val="single" w:sz="4" w:space="1" w:color="auto"/>
          <w:left w:val="single" w:sz="4" w:space="14" w:color="auto"/>
          <w:bottom w:val="single" w:sz="4" w:space="1" w:color="auto"/>
          <w:right w:val="single" w:sz="4" w:space="4" w:color="auto"/>
        </w:pBdr>
        <w:suppressAutoHyphens/>
        <w:spacing w:after="0" w:line="240" w:lineRule="auto"/>
        <w:ind w:left="284"/>
        <w:jc w:val="both"/>
        <w:rPr>
          <w:rFonts w:asciiTheme="majorHAnsi" w:eastAsia="Times New Roman" w:hAnsiTheme="majorHAnsi" w:cstheme="majorHAnsi"/>
          <w:b/>
          <w:sz w:val="32"/>
          <w:szCs w:val="28"/>
          <w:u w:val="single"/>
          <w:lang w:eastAsia="ar-SA"/>
        </w:rPr>
      </w:pPr>
    </w:p>
    <w:p w:rsidR="00AA4050" w:rsidRDefault="00AF5227" w:rsidP="00AA4050">
      <w:pPr>
        <w:pBdr>
          <w:top w:val="single" w:sz="4" w:space="1" w:color="auto"/>
          <w:left w:val="single" w:sz="4" w:space="14" w:color="auto"/>
          <w:bottom w:val="single" w:sz="4" w:space="1" w:color="auto"/>
          <w:right w:val="single" w:sz="4" w:space="4" w:color="auto"/>
        </w:pBdr>
        <w:suppressAutoHyphens/>
        <w:spacing w:after="0" w:line="240" w:lineRule="auto"/>
        <w:ind w:left="284"/>
        <w:jc w:val="center"/>
        <w:rPr>
          <w:rFonts w:asciiTheme="majorHAnsi" w:hAnsiTheme="majorHAnsi" w:cstheme="majorHAnsi"/>
          <w:b/>
          <w:sz w:val="36"/>
          <w:szCs w:val="20"/>
        </w:rPr>
      </w:pPr>
      <w:r w:rsidRPr="00AF5227">
        <w:rPr>
          <w:rFonts w:asciiTheme="majorHAnsi" w:hAnsiTheme="majorHAnsi" w:cstheme="majorHAnsi"/>
          <w:b/>
          <w:sz w:val="36"/>
          <w:szCs w:val="20"/>
        </w:rPr>
        <w:t>Marché de type maîtrise d’œuvre pour opérations de dépollution pyrotechnique, d’éradication d’EVEE (RENOUEE) et de remise en état des sols sur le site du centre hospitalier du Rouvray</w:t>
      </w:r>
    </w:p>
    <w:p w:rsidR="00AF5227" w:rsidRPr="00F931F6" w:rsidRDefault="00AF5227" w:rsidP="00AA4050">
      <w:pPr>
        <w:pBdr>
          <w:top w:val="single" w:sz="4" w:space="1" w:color="auto"/>
          <w:left w:val="single" w:sz="4" w:space="14" w:color="auto"/>
          <w:bottom w:val="single" w:sz="4" w:space="1" w:color="auto"/>
          <w:right w:val="single" w:sz="4" w:space="4" w:color="auto"/>
        </w:pBdr>
        <w:suppressAutoHyphens/>
        <w:spacing w:after="0" w:line="240" w:lineRule="auto"/>
        <w:ind w:left="284"/>
        <w:jc w:val="center"/>
        <w:rPr>
          <w:rFonts w:ascii="Arial" w:eastAsia="Times New Roman" w:hAnsi="Arial" w:cs="Arial"/>
          <w:b/>
          <w:sz w:val="28"/>
          <w:szCs w:val="28"/>
          <w:u w:val="single"/>
          <w:lang w:eastAsia="ar-SA"/>
        </w:rPr>
      </w:pPr>
    </w:p>
    <w:p w:rsidR="00AA4050" w:rsidRPr="00F931F6" w:rsidRDefault="00AA4050" w:rsidP="00AA4050">
      <w:pPr>
        <w:suppressAutoHyphens/>
        <w:spacing w:after="0" w:line="240" w:lineRule="auto"/>
        <w:rPr>
          <w:rFonts w:ascii="Arial" w:eastAsia="Times New Roman" w:hAnsi="Arial" w:cs="Arial"/>
          <w:b/>
          <w:sz w:val="28"/>
          <w:szCs w:val="28"/>
          <w:lang w:eastAsia="ar-SA"/>
        </w:rPr>
      </w:pPr>
    </w:p>
    <w:p w:rsidR="00AF5227" w:rsidRDefault="00AF5227" w:rsidP="007A63DB">
      <w:pPr>
        <w:pBdr>
          <w:top w:val="single" w:sz="4" w:space="3" w:color="808080"/>
          <w:left w:val="single" w:sz="4" w:space="4" w:color="808080"/>
          <w:bottom w:val="single" w:sz="4" w:space="1" w:color="808080"/>
          <w:right w:val="single" w:sz="4" w:space="4" w:color="808080"/>
        </w:pBdr>
        <w:suppressAutoHyphens/>
        <w:spacing w:after="0" w:line="240" w:lineRule="auto"/>
        <w:jc w:val="center"/>
        <w:rPr>
          <w:rFonts w:asciiTheme="majorHAnsi" w:eastAsia="Times New Roman" w:hAnsiTheme="majorHAnsi" w:cstheme="majorHAnsi"/>
          <w:b/>
          <w:sz w:val="28"/>
          <w:szCs w:val="28"/>
          <w:lang w:val="en-US" w:eastAsia="ar-SA"/>
        </w:rPr>
      </w:pPr>
    </w:p>
    <w:p w:rsidR="00AA4050" w:rsidRDefault="00AA4050" w:rsidP="007A63DB">
      <w:pPr>
        <w:pBdr>
          <w:top w:val="single" w:sz="4" w:space="3" w:color="808080"/>
          <w:left w:val="single" w:sz="4" w:space="4" w:color="808080"/>
          <w:bottom w:val="single" w:sz="4" w:space="1" w:color="808080"/>
          <w:right w:val="single" w:sz="4" w:space="4" w:color="808080"/>
        </w:pBdr>
        <w:suppressAutoHyphens/>
        <w:spacing w:after="0" w:line="240" w:lineRule="auto"/>
        <w:jc w:val="center"/>
        <w:rPr>
          <w:rFonts w:asciiTheme="majorHAnsi" w:eastAsia="Times New Roman" w:hAnsiTheme="majorHAnsi" w:cstheme="majorHAnsi"/>
          <w:b/>
          <w:sz w:val="28"/>
          <w:szCs w:val="28"/>
          <w:lang w:val="en-US" w:eastAsia="ar-SA"/>
        </w:rPr>
      </w:pPr>
      <w:r w:rsidRPr="007C74D7">
        <w:rPr>
          <w:rFonts w:asciiTheme="majorHAnsi" w:eastAsia="Times New Roman" w:hAnsiTheme="majorHAnsi" w:cstheme="majorHAnsi"/>
          <w:b/>
          <w:sz w:val="28"/>
          <w:szCs w:val="28"/>
          <w:lang w:val="en-US" w:eastAsia="ar-SA"/>
        </w:rPr>
        <w:t>ACTE D’ENGAGEMENT</w:t>
      </w:r>
    </w:p>
    <w:p w:rsidR="00AF5227" w:rsidRPr="007C74D7" w:rsidRDefault="00AF5227" w:rsidP="007A63DB">
      <w:pPr>
        <w:pBdr>
          <w:top w:val="single" w:sz="4" w:space="3" w:color="808080"/>
          <w:left w:val="single" w:sz="4" w:space="4" w:color="808080"/>
          <w:bottom w:val="single" w:sz="4" w:space="1" w:color="808080"/>
          <w:right w:val="single" w:sz="4" w:space="4" w:color="808080"/>
        </w:pBdr>
        <w:suppressAutoHyphens/>
        <w:spacing w:after="0" w:line="240" w:lineRule="auto"/>
        <w:jc w:val="center"/>
        <w:rPr>
          <w:rFonts w:asciiTheme="majorHAnsi" w:eastAsia="Times New Roman" w:hAnsiTheme="majorHAnsi" w:cstheme="majorHAnsi"/>
          <w:b/>
          <w:sz w:val="28"/>
          <w:szCs w:val="28"/>
          <w:lang w:val="en-US" w:eastAsia="ar-SA"/>
        </w:rPr>
      </w:pPr>
    </w:p>
    <w:p w:rsidR="00AA4050" w:rsidRPr="00F931F6" w:rsidRDefault="00AA4050" w:rsidP="00AA4050">
      <w:pPr>
        <w:tabs>
          <w:tab w:val="center" w:pos="9190"/>
        </w:tabs>
        <w:suppressAutoHyphens/>
        <w:spacing w:after="0" w:line="240" w:lineRule="auto"/>
        <w:rPr>
          <w:rFonts w:ascii="Arial" w:eastAsia="Times New Roman" w:hAnsi="Arial" w:cs="Arial"/>
          <w:b/>
          <w:sz w:val="28"/>
          <w:szCs w:val="28"/>
          <w:lang w:eastAsia="ar-SA"/>
        </w:rPr>
      </w:pPr>
    </w:p>
    <w:p w:rsidR="00AA4050" w:rsidRPr="007C74D7" w:rsidRDefault="00AA4050"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lang w:eastAsia="ar-SA"/>
        </w:rPr>
      </w:pPr>
      <w:r w:rsidRPr="007C74D7">
        <w:rPr>
          <w:rFonts w:asciiTheme="majorHAnsi" w:eastAsia="Times New Roman" w:hAnsiTheme="majorHAnsi" w:cstheme="majorHAnsi"/>
          <w:b/>
          <w:szCs w:val="24"/>
          <w:u w:val="single"/>
          <w:lang w:eastAsia="ar-SA"/>
        </w:rPr>
        <w:t>Personne habilitée à donner les renseignements aux bénéficiaires de nantissements ou cessions de créance</w:t>
      </w:r>
      <w:r w:rsidRPr="007C74D7">
        <w:rPr>
          <w:rFonts w:asciiTheme="majorHAnsi" w:eastAsia="Times New Roman" w:hAnsiTheme="majorHAnsi" w:cstheme="majorHAnsi"/>
          <w:b/>
          <w:szCs w:val="24"/>
          <w:lang w:eastAsia="ar-SA"/>
        </w:rPr>
        <w:t> : La Directrice Générale du CHU Rouen Normandie</w:t>
      </w:r>
    </w:p>
    <w:p w:rsidR="00AA4050" w:rsidRPr="007C74D7" w:rsidRDefault="00AA4050"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u w:val="single"/>
          <w:lang w:eastAsia="ar-SA"/>
        </w:rPr>
      </w:pPr>
    </w:p>
    <w:p w:rsidR="00AA4050" w:rsidRPr="007C74D7" w:rsidRDefault="00AA4050"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lang w:eastAsia="ar-SA"/>
        </w:rPr>
      </w:pPr>
      <w:r w:rsidRPr="007C74D7">
        <w:rPr>
          <w:rFonts w:asciiTheme="majorHAnsi" w:eastAsia="Times New Roman" w:hAnsiTheme="majorHAnsi" w:cstheme="majorHAnsi"/>
          <w:b/>
          <w:szCs w:val="24"/>
          <w:u w:val="single"/>
          <w:lang w:eastAsia="ar-SA"/>
        </w:rPr>
        <w:t>Ordonnateur de la dépense</w:t>
      </w:r>
      <w:r w:rsidRPr="007C74D7">
        <w:rPr>
          <w:rFonts w:asciiTheme="majorHAnsi" w:eastAsia="Times New Roman" w:hAnsiTheme="majorHAnsi" w:cstheme="majorHAnsi"/>
          <w:b/>
          <w:szCs w:val="24"/>
          <w:lang w:eastAsia="ar-SA"/>
        </w:rPr>
        <w:t xml:space="preserve"> : </w:t>
      </w:r>
    </w:p>
    <w:p w:rsidR="00AA4050" w:rsidRPr="007C74D7" w:rsidRDefault="00AA4050"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lang w:eastAsia="ar-SA"/>
        </w:rPr>
      </w:pPr>
      <w:r w:rsidRPr="007C74D7">
        <w:rPr>
          <w:rFonts w:asciiTheme="majorHAnsi" w:eastAsia="Times New Roman" w:hAnsiTheme="majorHAnsi" w:cstheme="majorHAnsi"/>
          <w:b/>
          <w:szCs w:val="24"/>
          <w:lang w:eastAsia="ar-SA"/>
        </w:rPr>
        <w:t>Le/la Directeur/Directrice de l’établissement concerné</w:t>
      </w:r>
    </w:p>
    <w:p w:rsidR="00AA4050" w:rsidRPr="007C74D7" w:rsidRDefault="00AA4050"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u w:val="single"/>
          <w:lang w:eastAsia="ar-SA"/>
        </w:rPr>
      </w:pPr>
    </w:p>
    <w:p w:rsidR="00AA4050" w:rsidRPr="007C74D7" w:rsidRDefault="00AA4050"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lang w:eastAsia="ar-SA"/>
        </w:rPr>
      </w:pPr>
      <w:r w:rsidRPr="007C74D7">
        <w:rPr>
          <w:rFonts w:asciiTheme="majorHAnsi" w:eastAsia="Times New Roman" w:hAnsiTheme="majorHAnsi" w:cstheme="majorHAnsi"/>
          <w:b/>
          <w:szCs w:val="24"/>
          <w:u w:val="single"/>
          <w:lang w:eastAsia="ar-SA"/>
        </w:rPr>
        <w:t>Références du comptable assignataire de la dépense</w:t>
      </w:r>
      <w:r w:rsidRPr="007C74D7">
        <w:rPr>
          <w:rFonts w:asciiTheme="majorHAnsi" w:eastAsia="Times New Roman" w:hAnsiTheme="majorHAnsi" w:cstheme="majorHAnsi"/>
          <w:b/>
          <w:szCs w:val="24"/>
          <w:lang w:eastAsia="ar-SA"/>
        </w:rPr>
        <w:t xml:space="preserve"> : </w:t>
      </w:r>
    </w:p>
    <w:p w:rsidR="00AA4050" w:rsidRPr="007C74D7" w:rsidRDefault="008B4C6C" w:rsidP="00AA4050">
      <w:pPr>
        <w:pBdr>
          <w:top w:val="single" w:sz="4" w:space="1" w:color="808080"/>
          <w:left w:val="single" w:sz="4" w:space="0" w:color="808080"/>
          <w:bottom w:val="single" w:sz="4" w:space="1" w:color="808080"/>
          <w:right w:val="single" w:sz="4" w:space="4" w:color="808080"/>
        </w:pBdr>
        <w:suppressAutoHyphens/>
        <w:spacing w:after="0" w:line="240" w:lineRule="auto"/>
        <w:jc w:val="both"/>
        <w:rPr>
          <w:rFonts w:asciiTheme="majorHAnsi" w:eastAsia="Times New Roman" w:hAnsiTheme="majorHAnsi" w:cstheme="majorHAnsi"/>
          <w:b/>
          <w:szCs w:val="24"/>
          <w:lang w:eastAsia="ar-SA"/>
        </w:rPr>
      </w:pPr>
      <w:r>
        <w:rPr>
          <w:rFonts w:asciiTheme="majorHAnsi" w:eastAsia="Times New Roman" w:hAnsiTheme="majorHAnsi" w:cstheme="majorHAnsi"/>
          <w:b/>
          <w:szCs w:val="24"/>
          <w:lang w:eastAsia="ar-SA"/>
        </w:rPr>
        <w:t xml:space="preserve">Le Comptable public </w:t>
      </w:r>
      <w:r w:rsidRPr="008B4C6C">
        <w:rPr>
          <w:rFonts w:asciiTheme="majorHAnsi" w:eastAsia="Times New Roman" w:hAnsiTheme="majorHAnsi" w:cstheme="majorHAnsi"/>
          <w:b/>
          <w:szCs w:val="24"/>
          <w:lang w:eastAsia="ar-SA"/>
        </w:rPr>
        <w:t>de l’établissement concerné</w:t>
      </w:r>
      <w:r w:rsidR="00AA4050" w:rsidRPr="008B4C6C">
        <w:rPr>
          <w:rFonts w:asciiTheme="majorHAnsi" w:eastAsia="Times New Roman" w:hAnsiTheme="majorHAnsi" w:cstheme="majorHAnsi"/>
          <w:b/>
          <w:szCs w:val="24"/>
          <w:highlight w:val="yellow"/>
          <w:lang w:eastAsia="ar-SA"/>
        </w:rPr>
        <w:t xml:space="preserve"> </w:t>
      </w:r>
    </w:p>
    <w:p w:rsidR="002D71B1" w:rsidRPr="007C74D7" w:rsidRDefault="002D71B1" w:rsidP="002D71B1">
      <w:pPr>
        <w:pBdr>
          <w:top w:val="single" w:sz="4" w:space="1" w:color="808080"/>
          <w:left w:val="single" w:sz="4" w:space="18" w:color="808080"/>
          <w:bottom w:val="single" w:sz="4" w:space="1" w:color="808080"/>
          <w:right w:val="single" w:sz="4" w:space="4" w:color="808080"/>
        </w:pBdr>
        <w:suppressAutoHyphens/>
        <w:spacing w:before="360" w:after="0" w:line="240" w:lineRule="auto"/>
        <w:ind w:left="284"/>
        <w:rPr>
          <w:rFonts w:asciiTheme="majorHAnsi" w:eastAsia="Times New Roman" w:hAnsiTheme="majorHAnsi" w:cstheme="majorHAnsi"/>
          <w:b/>
          <w:sz w:val="8"/>
          <w:szCs w:val="24"/>
          <w:lang w:eastAsia="ar-SA"/>
        </w:rPr>
      </w:pPr>
    </w:p>
    <w:p w:rsidR="00AA4050" w:rsidRPr="007C74D7" w:rsidRDefault="00AA4050" w:rsidP="002D71B1">
      <w:pPr>
        <w:pBdr>
          <w:top w:val="single" w:sz="4" w:space="1" w:color="808080"/>
          <w:left w:val="single" w:sz="4" w:space="18" w:color="808080"/>
          <w:bottom w:val="single" w:sz="4" w:space="1" w:color="808080"/>
          <w:right w:val="single" w:sz="4" w:space="4" w:color="808080"/>
        </w:pBdr>
        <w:suppressAutoHyphens/>
        <w:spacing w:after="0" w:line="240" w:lineRule="auto"/>
        <w:ind w:left="284"/>
        <w:rPr>
          <w:rFonts w:asciiTheme="majorHAnsi" w:eastAsia="Times New Roman" w:hAnsiTheme="majorHAnsi" w:cstheme="majorHAnsi"/>
          <w:b/>
          <w:szCs w:val="24"/>
          <w:lang w:val="en-US" w:eastAsia="ar-SA"/>
        </w:rPr>
      </w:pPr>
      <w:r w:rsidRPr="007C74D7">
        <w:rPr>
          <w:rFonts w:asciiTheme="majorHAnsi" w:eastAsia="Times New Roman" w:hAnsiTheme="majorHAnsi" w:cstheme="majorHAnsi"/>
          <w:b/>
          <w:szCs w:val="24"/>
          <w:lang w:val="en-US" w:eastAsia="ar-SA"/>
        </w:rPr>
        <w:t>Marché public n°………………………………………………………………………………</w:t>
      </w:r>
      <w:r w:rsidR="007C74D7" w:rsidRPr="007C74D7">
        <w:rPr>
          <w:rFonts w:asciiTheme="majorHAnsi" w:eastAsia="Times New Roman" w:hAnsiTheme="majorHAnsi" w:cstheme="majorHAnsi"/>
          <w:b/>
          <w:szCs w:val="24"/>
          <w:lang w:val="en-US" w:eastAsia="ar-SA"/>
        </w:rPr>
        <w:t>…………………………………………………</w:t>
      </w:r>
    </w:p>
    <w:p w:rsidR="002D71B1" w:rsidRPr="007C74D7" w:rsidRDefault="002D71B1" w:rsidP="00AA4050">
      <w:pPr>
        <w:pBdr>
          <w:top w:val="single" w:sz="4" w:space="1" w:color="808080"/>
          <w:left w:val="single" w:sz="4" w:space="18" w:color="808080"/>
          <w:bottom w:val="single" w:sz="4" w:space="1" w:color="808080"/>
          <w:right w:val="single" w:sz="4" w:space="4" w:color="808080"/>
        </w:pBdr>
        <w:suppressAutoHyphens/>
        <w:spacing w:after="0" w:line="240" w:lineRule="auto"/>
        <w:ind w:left="284"/>
        <w:rPr>
          <w:rFonts w:asciiTheme="majorHAnsi" w:eastAsia="Times New Roman" w:hAnsiTheme="majorHAnsi" w:cstheme="majorHAnsi"/>
          <w:b/>
          <w:sz w:val="6"/>
          <w:szCs w:val="24"/>
          <w:lang w:val="en-US" w:eastAsia="ar-SA"/>
        </w:rPr>
      </w:pPr>
    </w:p>
    <w:p w:rsidR="007C74D7" w:rsidRPr="007C74D7" w:rsidRDefault="00AA4050" w:rsidP="007C74D7">
      <w:pPr>
        <w:pBdr>
          <w:top w:val="single" w:sz="4" w:space="1" w:color="808080"/>
          <w:left w:val="single" w:sz="4" w:space="18" w:color="808080"/>
          <w:bottom w:val="single" w:sz="4" w:space="1" w:color="808080"/>
          <w:right w:val="single" w:sz="4" w:space="4" w:color="808080"/>
        </w:pBdr>
        <w:suppressAutoHyphens/>
        <w:spacing w:after="0" w:line="240" w:lineRule="auto"/>
        <w:ind w:left="284"/>
        <w:rPr>
          <w:rFonts w:asciiTheme="majorHAnsi" w:eastAsia="Times New Roman" w:hAnsiTheme="majorHAnsi" w:cstheme="majorHAnsi"/>
          <w:b/>
          <w:szCs w:val="24"/>
          <w:lang w:eastAsia="ar-SA"/>
        </w:rPr>
      </w:pPr>
      <w:r w:rsidRPr="007C74D7">
        <w:rPr>
          <w:rFonts w:asciiTheme="majorHAnsi" w:eastAsia="Times New Roman" w:hAnsiTheme="majorHAnsi" w:cstheme="majorHAnsi"/>
          <w:b/>
          <w:szCs w:val="24"/>
          <w:lang w:eastAsia="ar-SA"/>
        </w:rPr>
        <w:t>Date de notification du marché public,</w:t>
      </w:r>
    </w:p>
    <w:p w:rsidR="00AA4050" w:rsidRPr="007C74D7" w:rsidRDefault="00AA4050" w:rsidP="007C74D7">
      <w:pPr>
        <w:pBdr>
          <w:top w:val="single" w:sz="4" w:space="1" w:color="808080"/>
          <w:left w:val="single" w:sz="4" w:space="18" w:color="808080"/>
          <w:bottom w:val="single" w:sz="4" w:space="1" w:color="808080"/>
          <w:right w:val="single" w:sz="4" w:space="4" w:color="808080"/>
        </w:pBdr>
        <w:suppressAutoHyphens/>
        <w:spacing w:after="0" w:line="240" w:lineRule="auto"/>
        <w:ind w:left="284"/>
        <w:rPr>
          <w:rFonts w:asciiTheme="majorHAnsi" w:eastAsia="Times New Roman" w:hAnsiTheme="majorHAnsi" w:cstheme="majorHAnsi"/>
          <w:b/>
          <w:szCs w:val="24"/>
          <w:lang w:eastAsia="ar-SA"/>
        </w:rPr>
      </w:pPr>
      <w:r w:rsidRPr="007C74D7">
        <w:rPr>
          <w:rFonts w:asciiTheme="majorHAnsi" w:eastAsia="Times New Roman" w:hAnsiTheme="majorHAnsi" w:cstheme="majorHAnsi"/>
          <w:b/>
          <w:szCs w:val="24"/>
          <w:lang w:eastAsia="ar-SA"/>
        </w:rPr>
        <w:t>indiquée sur l’avis de réception : ………………………………………………………</w:t>
      </w:r>
      <w:r w:rsidR="007C74D7" w:rsidRPr="007C74D7">
        <w:rPr>
          <w:rFonts w:asciiTheme="majorHAnsi" w:eastAsia="Times New Roman" w:hAnsiTheme="majorHAnsi" w:cstheme="majorHAnsi"/>
          <w:b/>
          <w:szCs w:val="24"/>
          <w:lang w:eastAsia="ar-SA"/>
        </w:rPr>
        <w:t>………………………………………………..</w:t>
      </w:r>
    </w:p>
    <w:p w:rsidR="00AA4050" w:rsidRPr="007C74D7" w:rsidRDefault="00AA4050" w:rsidP="00AA4050">
      <w:pPr>
        <w:pBdr>
          <w:top w:val="single" w:sz="4" w:space="1" w:color="808080"/>
          <w:left w:val="single" w:sz="4" w:space="18" w:color="808080"/>
          <w:bottom w:val="single" w:sz="4" w:space="1" w:color="808080"/>
          <w:right w:val="single" w:sz="4" w:space="4" w:color="808080"/>
        </w:pBdr>
        <w:suppressAutoHyphens/>
        <w:spacing w:after="0" w:line="240" w:lineRule="auto"/>
        <w:ind w:left="284"/>
        <w:rPr>
          <w:rFonts w:asciiTheme="majorHAnsi" w:eastAsia="Lucida Sans Unicode" w:hAnsiTheme="majorHAnsi" w:cstheme="majorHAnsi"/>
          <w:b/>
          <w:color w:val="FF0000"/>
          <w:sz w:val="24"/>
          <w:szCs w:val="24"/>
          <w:u w:val="single"/>
          <w:lang w:eastAsia="ar-SA"/>
        </w:rPr>
      </w:pPr>
      <w:r w:rsidRPr="007C74D7">
        <w:rPr>
          <w:rFonts w:asciiTheme="majorHAnsi" w:eastAsia="Times New Roman" w:hAnsiTheme="majorHAnsi" w:cstheme="majorHAnsi"/>
          <w:b/>
          <w:color w:val="0000FF"/>
          <w:sz w:val="24"/>
          <w:szCs w:val="24"/>
          <w:lang w:eastAsia="ar-SA"/>
        </w:rPr>
        <w:t>(Partie réservée au pouvoir adjudicateur)</w:t>
      </w:r>
    </w:p>
    <w:p w:rsidR="00AF5227" w:rsidRDefault="00AF5227" w:rsidP="007A63DB">
      <w:pPr>
        <w:pStyle w:val="Titre1"/>
        <w:numPr>
          <w:ilvl w:val="0"/>
          <w:numId w:val="0"/>
        </w:numPr>
        <w:rPr>
          <w:rFonts w:asciiTheme="majorHAnsi" w:hAnsiTheme="majorHAnsi" w:cstheme="majorHAnsi"/>
          <w:sz w:val="24"/>
        </w:rPr>
      </w:pPr>
      <w:bookmarkStart w:id="0" w:name="_Toc210660917"/>
    </w:p>
    <w:p w:rsidR="00AF5227" w:rsidRDefault="00AF5227" w:rsidP="007A63DB">
      <w:pPr>
        <w:pStyle w:val="Titre1"/>
        <w:numPr>
          <w:ilvl w:val="0"/>
          <w:numId w:val="0"/>
        </w:numPr>
        <w:rPr>
          <w:rFonts w:asciiTheme="majorHAnsi" w:hAnsiTheme="majorHAnsi" w:cstheme="majorHAnsi"/>
          <w:sz w:val="24"/>
        </w:rPr>
      </w:pPr>
    </w:p>
    <w:p w:rsidR="00AF5227" w:rsidRDefault="00AF5227" w:rsidP="007A63DB">
      <w:pPr>
        <w:pStyle w:val="Titre1"/>
        <w:numPr>
          <w:ilvl w:val="0"/>
          <w:numId w:val="0"/>
        </w:numPr>
        <w:rPr>
          <w:rFonts w:asciiTheme="majorHAnsi" w:hAnsiTheme="majorHAnsi" w:cstheme="majorHAnsi"/>
          <w:sz w:val="24"/>
        </w:rPr>
      </w:pPr>
    </w:p>
    <w:p w:rsidR="00AF5227" w:rsidRPr="00AF5227" w:rsidRDefault="00AF5227" w:rsidP="00AF5227">
      <w:pPr>
        <w:rPr>
          <w:lang w:val="x-none" w:eastAsia="ar-SA"/>
        </w:rPr>
      </w:pPr>
    </w:p>
    <w:p w:rsidR="007A63DB" w:rsidRDefault="007A63DB" w:rsidP="007A63DB">
      <w:pPr>
        <w:pStyle w:val="Titre1"/>
        <w:numPr>
          <w:ilvl w:val="0"/>
          <w:numId w:val="0"/>
        </w:numPr>
        <w:rPr>
          <w:rFonts w:asciiTheme="majorHAnsi" w:hAnsiTheme="majorHAnsi" w:cstheme="majorHAnsi"/>
          <w:sz w:val="24"/>
        </w:rPr>
      </w:pPr>
      <w:r w:rsidRPr="007A63DB">
        <w:rPr>
          <w:rFonts w:asciiTheme="majorHAnsi" w:hAnsiTheme="majorHAnsi" w:cstheme="majorHAnsi"/>
          <w:sz w:val="24"/>
        </w:rPr>
        <w:lastRenderedPageBreak/>
        <w:t>PREAMBULE – PRESENTATION DE LA POLITIQUE ACHAT RESPONSABLE DU GHT ROUEN CŒUR DE SEINE</w:t>
      </w:r>
      <w:bookmarkEnd w:id="0"/>
    </w:p>
    <w:p w:rsidR="007A63DB" w:rsidRPr="007A63DB" w:rsidRDefault="007A63DB" w:rsidP="007A63DB">
      <w:pPr>
        <w:rPr>
          <w:sz w:val="2"/>
          <w:szCs w:val="2"/>
          <w:lang w:val="x-none" w:eastAsia="ar-SA"/>
        </w:rPr>
      </w:pPr>
    </w:p>
    <w:p w:rsidR="007A63DB" w:rsidRPr="006D0EA6" w:rsidRDefault="007A63DB" w:rsidP="007A63DB">
      <w:pPr>
        <w:jc w:val="both"/>
        <w:rPr>
          <w:rFonts w:ascii="Calibri Light" w:hAnsi="Calibri Light" w:cs="Calibri Light"/>
        </w:rPr>
      </w:pPr>
      <w:r w:rsidRPr="006D0EA6">
        <w:rPr>
          <w:rFonts w:ascii="Calibri Light" w:hAnsi="Calibri Light" w:cs="Calibri Light"/>
        </w:rPr>
        <w:t xml:space="preserve">Les achats publics responsables portent des valeurs fortes, qui font écho aux préoccupations du monde de la santé et notamment à l’ensemble des professionnels : une aspiration croissante à l’hôpital, des professionnels qui militent en faveur de pratiques vertueuses sur le plan environnemental. </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Aussi, la politique achat du GHT se décline en objectifs de Développement Durable à promouvoir dans la réalisation de ses projets d’achat :</w:t>
      </w:r>
    </w:p>
    <w:p w:rsidR="007A63DB" w:rsidRPr="006D0EA6" w:rsidRDefault="007A63DB" w:rsidP="007A63DB">
      <w:pPr>
        <w:pStyle w:val="Paragraphedeliste"/>
        <w:numPr>
          <w:ilvl w:val="0"/>
          <w:numId w:val="8"/>
        </w:numPr>
        <w:jc w:val="both"/>
        <w:rPr>
          <w:rFonts w:ascii="Calibri Light" w:hAnsi="Calibri Light" w:cs="Calibri Light"/>
          <w:sz w:val="22"/>
          <w:szCs w:val="22"/>
        </w:rPr>
      </w:pPr>
      <w:r w:rsidRPr="006D0EA6">
        <w:rPr>
          <w:rFonts w:ascii="Calibri Light" w:hAnsi="Calibri Light" w:cs="Calibri Light"/>
          <w:sz w:val="22"/>
          <w:szCs w:val="22"/>
        </w:rPr>
        <w:t>La décarbonation</w:t>
      </w:r>
    </w:p>
    <w:p w:rsidR="007A63DB" w:rsidRPr="006D0EA6" w:rsidRDefault="007A63DB" w:rsidP="007A63DB">
      <w:pPr>
        <w:pStyle w:val="Paragraphedeliste"/>
        <w:numPr>
          <w:ilvl w:val="0"/>
          <w:numId w:val="8"/>
        </w:numPr>
        <w:jc w:val="both"/>
        <w:rPr>
          <w:rFonts w:ascii="Calibri Light" w:hAnsi="Calibri Light" w:cs="Calibri Light"/>
          <w:sz w:val="22"/>
          <w:szCs w:val="22"/>
        </w:rPr>
      </w:pPr>
      <w:r w:rsidRPr="006D0EA6">
        <w:rPr>
          <w:rFonts w:ascii="Calibri Light" w:hAnsi="Calibri Light" w:cs="Calibri Light"/>
          <w:sz w:val="22"/>
          <w:szCs w:val="22"/>
        </w:rPr>
        <w:t>La performance sociale</w:t>
      </w:r>
    </w:p>
    <w:p w:rsidR="007A63DB" w:rsidRPr="006D0EA6" w:rsidRDefault="007A63DB" w:rsidP="007A63DB">
      <w:pPr>
        <w:pStyle w:val="Paragraphedeliste"/>
        <w:numPr>
          <w:ilvl w:val="0"/>
          <w:numId w:val="8"/>
        </w:numPr>
        <w:jc w:val="both"/>
        <w:rPr>
          <w:rFonts w:ascii="Calibri Light" w:hAnsi="Calibri Light" w:cs="Calibri Light"/>
          <w:sz w:val="22"/>
          <w:szCs w:val="22"/>
        </w:rPr>
      </w:pPr>
      <w:r w:rsidRPr="006D0EA6">
        <w:rPr>
          <w:rFonts w:ascii="Calibri Light" w:hAnsi="Calibri Light" w:cs="Calibri Light"/>
          <w:sz w:val="22"/>
          <w:szCs w:val="22"/>
        </w:rPr>
        <w:t>L’innovation</w:t>
      </w:r>
    </w:p>
    <w:p w:rsidR="007A63DB" w:rsidRPr="006D0EA6" w:rsidRDefault="007A63DB" w:rsidP="007A63DB">
      <w:pPr>
        <w:pStyle w:val="Paragraphedeliste"/>
        <w:numPr>
          <w:ilvl w:val="0"/>
          <w:numId w:val="8"/>
        </w:numPr>
        <w:jc w:val="both"/>
        <w:rPr>
          <w:rFonts w:ascii="Calibri Light" w:hAnsi="Calibri Light" w:cs="Calibri Light"/>
          <w:sz w:val="22"/>
          <w:szCs w:val="22"/>
        </w:rPr>
      </w:pPr>
      <w:r w:rsidRPr="006D0EA6">
        <w:rPr>
          <w:rFonts w:ascii="Calibri Light" w:hAnsi="Calibri Light" w:cs="Calibri Light"/>
          <w:sz w:val="22"/>
          <w:szCs w:val="22"/>
        </w:rPr>
        <w:t>L’accès des PME à la commande publique</w:t>
      </w:r>
    </w:p>
    <w:p w:rsidR="007A63DB" w:rsidRPr="007A63DB" w:rsidRDefault="007A63DB" w:rsidP="007A63DB">
      <w:pPr>
        <w:pStyle w:val="Paragraphedeliste"/>
        <w:numPr>
          <w:ilvl w:val="0"/>
          <w:numId w:val="8"/>
        </w:numPr>
        <w:jc w:val="both"/>
        <w:rPr>
          <w:rFonts w:ascii="Calibri Light" w:hAnsi="Calibri Light" w:cs="Calibri Light"/>
          <w:sz w:val="22"/>
          <w:szCs w:val="22"/>
        </w:rPr>
      </w:pPr>
      <w:r w:rsidRPr="006D0EA6">
        <w:rPr>
          <w:rFonts w:ascii="Calibri Light" w:hAnsi="Calibri Light" w:cs="Calibri Light"/>
          <w:sz w:val="22"/>
          <w:szCs w:val="22"/>
        </w:rPr>
        <w:t>La performance économique et technique</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 xml:space="preserve">S’agissant de ses relations avec ses fournisseurs ou potentiels fournisseurs, le CHU de Rouen, pouvoir adjudicateur pour le compte du GHT Rouen Cœur de Seine, s’est engagé dans le parcours national des achats responsables coordonné par la Médiation des entreprises et le Conseil national des achats. </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 xml:space="preserve">Dans ce contexte, il est signataire de la charte RFAR (Relations Fournisseurs Achats Responsables). Il s’engage ainsi à adopter des pratiques responsables vis-à-vis de ses fournisseurs et invite ses collaborateurs internes et externes à tout mettre en œuvre afin de ne pas contrevenir aux engagements présents dans cette charte. </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Afin d’entretenir une relation respectueuse avec l'ensemble des fournisseurs, le CHU de Rouen Normandie s’engage notamment à optimiser les délais de paiement, fluidifier les rapports, gérer les situations de dépendances réciproques et assurer l’éthique de la fonction achat.</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Par ailleurs, les parties prenantes aux marchés contractualisés s’engagent mutuellement dans leurs relations avec chacun de leurs interlocuteurs (fournisseurs, sous-traitants, clients, usagers etc..) à tout mettre en œuvre afin de garantir le principe de loyauté des pratiques et ainsi à bannir tout type de comportements allant à l’encontre de ce principe.</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 xml:space="preserve">A cet effet, pour sa part, le CHU de Rouen Normandie s’est doté d’une charte éthique engageant l’ensemble des acteurs internes de l’établissement concerné par le processus achat ainsi que ses interlocuteurs externes (fournisseurs, sous-traitants). </w:t>
      </w:r>
    </w:p>
    <w:p w:rsidR="007A63DB" w:rsidRPr="006D0EA6" w:rsidRDefault="007A63DB" w:rsidP="007A63DB">
      <w:pPr>
        <w:spacing w:before="240"/>
        <w:jc w:val="both"/>
        <w:rPr>
          <w:rFonts w:ascii="Calibri Light" w:hAnsi="Calibri Light" w:cs="Calibri Light"/>
        </w:rPr>
      </w:pPr>
      <w:r w:rsidRPr="006D0EA6">
        <w:rPr>
          <w:rFonts w:ascii="Calibri Light" w:hAnsi="Calibri Light" w:cs="Calibri Light"/>
        </w:rPr>
        <w:t xml:space="preserve">Pour toute interrogation, des points de contacts sont inscrits au sein du </w:t>
      </w:r>
      <w:r w:rsidRPr="008B4C6C">
        <w:rPr>
          <w:rFonts w:ascii="Calibri Light" w:hAnsi="Calibri Light" w:cs="Calibri Light"/>
        </w:rPr>
        <w:t>Règlement de Consultation article 5.1.</w:t>
      </w:r>
    </w:p>
    <w:p w:rsidR="007C74D7" w:rsidRDefault="00AA4050" w:rsidP="007C74D7">
      <w:pPr>
        <w:pStyle w:val="Titre1"/>
        <w:numPr>
          <w:ilvl w:val="0"/>
          <w:numId w:val="0"/>
        </w:numPr>
        <w:ind w:left="360" w:hanging="360"/>
        <w:rPr>
          <w:rFonts w:cs="Arial"/>
        </w:rPr>
      </w:pPr>
      <w:r w:rsidRPr="00F931F6">
        <w:rPr>
          <w:rFonts w:cs="Arial"/>
        </w:rPr>
        <w:br w:type="page"/>
      </w:r>
    </w:p>
    <w:p w:rsidR="00AA4050" w:rsidRPr="0040007A" w:rsidRDefault="00161BB1" w:rsidP="007C74D7">
      <w:pPr>
        <w:pStyle w:val="Titre1"/>
        <w:numPr>
          <w:ilvl w:val="0"/>
          <w:numId w:val="0"/>
        </w:numPr>
        <w:ind w:left="360" w:hanging="360"/>
        <w:rPr>
          <w:rFonts w:asciiTheme="majorHAnsi" w:hAnsiTheme="majorHAnsi" w:cstheme="majorHAnsi"/>
          <w:sz w:val="24"/>
        </w:rPr>
      </w:pPr>
      <w:r w:rsidRPr="0040007A">
        <w:rPr>
          <w:rFonts w:asciiTheme="majorHAnsi" w:hAnsiTheme="majorHAnsi" w:cstheme="majorHAnsi"/>
          <w:sz w:val="24"/>
        </w:rPr>
        <w:lastRenderedPageBreak/>
        <w:t xml:space="preserve">ARTICLE 1 </w:t>
      </w:r>
      <w:r w:rsidR="007C74D7" w:rsidRPr="0040007A">
        <w:rPr>
          <w:rFonts w:asciiTheme="majorHAnsi" w:hAnsiTheme="majorHAnsi" w:cstheme="majorHAnsi"/>
          <w:sz w:val="24"/>
        </w:rPr>
        <w:t>–</w:t>
      </w:r>
      <w:r w:rsidRPr="0040007A">
        <w:rPr>
          <w:rFonts w:asciiTheme="majorHAnsi" w:hAnsiTheme="majorHAnsi" w:cstheme="majorHAnsi"/>
          <w:sz w:val="24"/>
        </w:rPr>
        <w:t xml:space="preserve"> </w:t>
      </w:r>
      <w:r w:rsidR="00AA4050" w:rsidRPr="0040007A">
        <w:rPr>
          <w:rFonts w:asciiTheme="majorHAnsi" w:hAnsiTheme="majorHAnsi" w:cstheme="majorHAnsi"/>
          <w:sz w:val="24"/>
        </w:rPr>
        <w:t>PARTIES CONTRACTANTES</w:t>
      </w:r>
    </w:p>
    <w:p w:rsidR="00AA4050" w:rsidRPr="0040007A" w:rsidRDefault="00AA4050" w:rsidP="00AA4050">
      <w:pPr>
        <w:suppressAutoHyphens/>
        <w:spacing w:after="0" w:line="240" w:lineRule="auto"/>
        <w:jc w:val="both"/>
        <w:rPr>
          <w:rFonts w:asciiTheme="majorHAnsi" w:eastAsia="Times New Roman" w:hAnsiTheme="majorHAnsi" w:cstheme="majorHAnsi"/>
          <w:sz w:val="18"/>
          <w:szCs w:val="20"/>
          <w:lang w:eastAsia="ar-SA"/>
        </w:rPr>
      </w:pPr>
    </w:p>
    <w:p w:rsidR="0040007A" w:rsidRPr="0040007A" w:rsidRDefault="0040007A" w:rsidP="0040007A">
      <w:pPr>
        <w:jc w:val="both"/>
        <w:rPr>
          <w:rFonts w:asciiTheme="majorHAnsi" w:hAnsiTheme="majorHAnsi" w:cstheme="majorHAnsi"/>
          <w:b/>
        </w:rPr>
      </w:pPr>
      <w:r w:rsidRPr="0040007A">
        <w:rPr>
          <w:rFonts w:asciiTheme="majorHAnsi" w:hAnsiTheme="majorHAnsi" w:cstheme="majorHAnsi"/>
          <w:b/>
        </w:rPr>
        <w:t>Le pouvoir adjudicateur contractant,</w:t>
      </w:r>
    </w:p>
    <w:p w:rsidR="0040007A" w:rsidRPr="0040007A" w:rsidRDefault="0040007A" w:rsidP="0040007A">
      <w:pPr>
        <w:spacing w:line="240" w:lineRule="auto"/>
        <w:jc w:val="both"/>
        <w:rPr>
          <w:rFonts w:asciiTheme="majorHAnsi" w:hAnsiTheme="majorHAnsi" w:cstheme="majorHAnsi"/>
          <w:b/>
        </w:rPr>
      </w:pPr>
      <w:r w:rsidRPr="0040007A">
        <w:rPr>
          <w:rFonts w:asciiTheme="majorHAnsi" w:hAnsiTheme="majorHAnsi" w:cstheme="majorHAnsi"/>
          <w:b/>
        </w:rPr>
        <w:t xml:space="preserve">LE CENTRE HOSPITALIER UNIVERSITAIRE DE ROUEN, </w:t>
      </w:r>
    </w:p>
    <w:p w:rsidR="0040007A" w:rsidRPr="0040007A" w:rsidRDefault="0040007A" w:rsidP="0040007A">
      <w:pPr>
        <w:spacing w:after="0" w:line="240" w:lineRule="auto"/>
        <w:jc w:val="both"/>
        <w:rPr>
          <w:rFonts w:asciiTheme="majorHAnsi" w:hAnsiTheme="majorHAnsi" w:cstheme="majorHAnsi"/>
          <w:szCs w:val="24"/>
        </w:rPr>
      </w:pPr>
      <w:r w:rsidRPr="0040007A">
        <w:rPr>
          <w:rFonts w:asciiTheme="majorHAnsi" w:hAnsiTheme="majorHAnsi" w:cstheme="majorHAnsi"/>
          <w:szCs w:val="24"/>
        </w:rPr>
        <w:t>dont le siège est sis 1 Rue de Germont - 76031 Rouen Cedex,</w:t>
      </w:r>
    </w:p>
    <w:p w:rsidR="0040007A" w:rsidRPr="0040007A" w:rsidRDefault="0040007A" w:rsidP="0040007A">
      <w:pPr>
        <w:spacing w:after="0" w:line="240" w:lineRule="auto"/>
        <w:jc w:val="both"/>
        <w:rPr>
          <w:rFonts w:asciiTheme="majorHAnsi" w:hAnsiTheme="majorHAnsi" w:cstheme="majorHAnsi"/>
          <w:szCs w:val="24"/>
        </w:rPr>
      </w:pPr>
      <w:r w:rsidRPr="0040007A">
        <w:rPr>
          <w:rFonts w:asciiTheme="majorHAnsi" w:hAnsiTheme="majorHAnsi" w:cstheme="majorHAnsi"/>
          <w:szCs w:val="24"/>
        </w:rPr>
        <w:t>Représenté par sa Directrice Générale, Madame DECOOPMAN,</w:t>
      </w:r>
    </w:p>
    <w:p w:rsidR="0040007A" w:rsidRPr="0040007A" w:rsidRDefault="0040007A" w:rsidP="0040007A">
      <w:pPr>
        <w:spacing w:after="0" w:line="240" w:lineRule="auto"/>
        <w:jc w:val="both"/>
        <w:rPr>
          <w:rFonts w:asciiTheme="majorHAnsi" w:hAnsiTheme="majorHAnsi" w:cstheme="majorHAnsi"/>
          <w:szCs w:val="24"/>
        </w:rPr>
      </w:pPr>
      <w:r w:rsidRPr="0040007A">
        <w:rPr>
          <w:rFonts w:asciiTheme="majorHAnsi" w:hAnsiTheme="majorHAnsi" w:cstheme="majorHAnsi"/>
          <w:szCs w:val="24"/>
        </w:rPr>
        <w:t xml:space="preserve">Ou par son représentant le Directeur Général Adjoint, Monsieur </w:t>
      </w:r>
      <w:r>
        <w:rPr>
          <w:rFonts w:asciiTheme="majorHAnsi" w:hAnsiTheme="majorHAnsi" w:cstheme="majorHAnsi"/>
          <w:szCs w:val="24"/>
        </w:rPr>
        <w:t>BENNIS</w:t>
      </w:r>
      <w:r w:rsidRPr="0040007A">
        <w:rPr>
          <w:rFonts w:asciiTheme="majorHAnsi" w:hAnsiTheme="majorHAnsi" w:cstheme="majorHAnsi"/>
          <w:szCs w:val="24"/>
        </w:rPr>
        <w:t>,</w:t>
      </w:r>
    </w:p>
    <w:p w:rsidR="0040007A" w:rsidRPr="00AF5227" w:rsidRDefault="0040007A" w:rsidP="00AF5227">
      <w:pPr>
        <w:spacing w:line="240" w:lineRule="auto"/>
        <w:jc w:val="both"/>
        <w:rPr>
          <w:rFonts w:asciiTheme="majorHAnsi" w:hAnsiTheme="majorHAnsi" w:cstheme="majorHAnsi"/>
          <w:szCs w:val="24"/>
        </w:rPr>
      </w:pPr>
      <w:r w:rsidRPr="0040007A">
        <w:rPr>
          <w:rFonts w:asciiTheme="majorHAnsi" w:hAnsiTheme="majorHAnsi" w:cstheme="majorHAnsi"/>
          <w:szCs w:val="24"/>
        </w:rPr>
        <w:t>ci-après dénommé « le CHU de Rouen »,</w:t>
      </w:r>
    </w:p>
    <w:p w:rsidR="0040007A" w:rsidRPr="0040007A" w:rsidRDefault="0040007A" w:rsidP="0040007A">
      <w:pPr>
        <w:pStyle w:val="5Articlenormal"/>
        <w:ind w:left="0" w:right="0"/>
        <w:rPr>
          <w:rFonts w:asciiTheme="majorHAnsi" w:hAnsiTheme="majorHAnsi" w:cstheme="majorHAnsi"/>
          <w:b/>
          <w:sz w:val="22"/>
          <w:szCs w:val="22"/>
          <w:u w:val="single"/>
        </w:rPr>
      </w:pPr>
      <w:r w:rsidRPr="0040007A">
        <w:rPr>
          <w:rFonts w:asciiTheme="majorHAnsi" w:hAnsiTheme="majorHAnsi" w:cstheme="majorHAnsi"/>
          <w:b/>
          <w:sz w:val="22"/>
          <w:szCs w:val="22"/>
          <w:u w:val="single"/>
        </w:rPr>
        <w:t>et, le(s) (co)contractant (s) suivant(s) :</w:t>
      </w:r>
    </w:p>
    <w:p w:rsidR="0040007A" w:rsidRPr="00AF7EF3" w:rsidRDefault="0040007A" w:rsidP="0040007A">
      <w:pPr>
        <w:pStyle w:val="5Articlenormal"/>
        <w:ind w:right="0"/>
        <w:rPr>
          <w:rFonts w:ascii="Calibri Light" w:hAnsi="Calibri Light" w:cs="Calibri Light"/>
          <w:sz w:val="22"/>
          <w:szCs w:val="22"/>
        </w:rPr>
      </w:pPr>
    </w:p>
    <w:p w:rsidR="0040007A" w:rsidRPr="00AF7EF3" w:rsidRDefault="0040007A" w:rsidP="0040007A">
      <w:pPr>
        <w:pStyle w:val="5Articlenormal"/>
        <w:ind w:left="0" w:right="0"/>
        <w:rPr>
          <w:rFonts w:ascii="Calibri Light" w:hAnsi="Calibri Light" w:cs="Calibri Light"/>
          <w:b/>
          <w:sz w:val="22"/>
          <w:szCs w:val="22"/>
          <w:u w:val="single"/>
        </w:rPr>
      </w:pPr>
      <w:r w:rsidRPr="00AF7EF3">
        <w:rPr>
          <w:rFonts w:ascii="Calibri Light" w:hAnsi="Calibri Light" w:cs="Calibri Light"/>
          <w:b/>
          <w:sz w:val="22"/>
          <w:szCs w:val="22"/>
          <w:u w:val="single"/>
        </w:rPr>
        <w:t>le cocontractant n°1 :</w:t>
      </w:r>
    </w:p>
    <w:p w:rsidR="0040007A" w:rsidRPr="00AF7EF3" w:rsidRDefault="0040007A" w:rsidP="0040007A">
      <w:pPr>
        <w:pStyle w:val="55Consigne"/>
        <w:ind w:right="0"/>
        <w:rPr>
          <w:rFonts w:ascii="Calibri Light" w:hAnsi="Calibri Light" w:cs="Calibri Light"/>
          <w:b/>
          <w:color w:val="0000FF"/>
          <w:sz w:val="22"/>
          <w:szCs w:val="22"/>
        </w:rPr>
      </w:pPr>
      <w:r w:rsidRPr="00AF7EF3">
        <w:rPr>
          <w:rFonts w:ascii="Calibri Light" w:hAnsi="Calibri Light" w:cs="Calibri Light"/>
          <w:b/>
          <w:color w:val="0000FF"/>
          <w:sz w:val="22"/>
          <w:szCs w:val="22"/>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216"/>
      </w:tblGrid>
      <w:tr w:rsidR="0040007A" w:rsidRPr="00AF7EF3" w:rsidTr="000C3391">
        <w:tc>
          <w:tcPr>
            <w:tcW w:w="10216" w:type="dxa"/>
            <w:tcBorders>
              <w:top w:val="single" w:sz="4" w:space="0" w:color="C0C0C0"/>
              <w:left w:val="single" w:sz="4" w:space="0" w:color="C0C0C0"/>
              <w:bottom w:val="single" w:sz="4" w:space="0" w:color="C0C0C0"/>
              <w:right w:val="single" w:sz="4" w:space="0" w:color="C0C0C0"/>
            </w:tcBorders>
            <w:vAlign w:val="center"/>
          </w:tcPr>
          <w:p w:rsidR="0040007A" w:rsidRPr="00AF7EF3" w:rsidRDefault="0040007A" w:rsidP="0040007A">
            <w:pPr>
              <w:pStyle w:val="5Articlenormal"/>
              <w:numPr>
                <w:ilvl w:val="0"/>
                <w:numId w:val="1"/>
              </w:numPr>
              <w:snapToGrid w:val="0"/>
              <w:ind w:right="0"/>
              <w:jc w:val="left"/>
              <w:rPr>
                <w:rFonts w:ascii="Calibri Light" w:eastAsia="Lucida Sans Unicode" w:hAnsi="Calibri Light" w:cs="Calibri Light"/>
                <w:sz w:val="22"/>
                <w:szCs w:val="22"/>
              </w:rPr>
            </w:pPr>
            <w:r w:rsidRPr="00AF7EF3">
              <w:rPr>
                <w:rFonts w:ascii="Calibri Light" w:eastAsia="Lucida Sans Unicode" w:hAnsi="Calibri Light" w:cs="Calibri Light"/>
                <w:sz w:val="22"/>
                <w:szCs w:val="22"/>
              </w:rPr>
              <w:t>Agissant uniquement pour le compte de l’entreprise ou de l’entité citée ci-dessous,</w:t>
            </w:r>
          </w:p>
          <w:p w:rsidR="0040007A" w:rsidRPr="00AF7EF3" w:rsidRDefault="0040007A" w:rsidP="000C3391">
            <w:pPr>
              <w:pStyle w:val="55Consigne"/>
              <w:ind w:right="0"/>
              <w:rPr>
                <w:rFonts w:ascii="Calibri Light" w:eastAsia="Lucida Sans Unicode" w:hAnsi="Calibri Light" w:cs="Calibri Light"/>
                <w:sz w:val="22"/>
                <w:szCs w:val="22"/>
              </w:rPr>
            </w:pPr>
            <w:r w:rsidRPr="00AF7EF3">
              <w:rPr>
                <w:rFonts w:ascii="Calibri Light" w:eastAsia="Lucida Sans Unicode" w:hAnsi="Calibri Light" w:cs="Calibri Light"/>
                <w:sz w:val="22"/>
                <w:szCs w:val="22"/>
              </w:rPr>
              <w:t>OU</w:t>
            </w:r>
          </w:p>
          <w:p w:rsidR="0040007A" w:rsidRPr="00AF7EF3" w:rsidRDefault="0040007A" w:rsidP="0040007A">
            <w:pPr>
              <w:pStyle w:val="5Articlenormal"/>
              <w:numPr>
                <w:ilvl w:val="0"/>
                <w:numId w:val="1"/>
              </w:numPr>
              <w:snapToGrid w:val="0"/>
              <w:ind w:right="0"/>
              <w:jc w:val="left"/>
              <w:rPr>
                <w:rFonts w:ascii="Calibri Light" w:eastAsia="Lucida Sans Unicode" w:hAnsi="Calibri Light" w:cs="Calibri Light"/>
                <w:sz w:val="22"/>
                <w:szCs w:val="22"/>
              </w:rPr>
            </w:pPr>
            <w:r w:rsidRPr="00AF7EF3">
              <w:rPr>
                <w:rFonts w:ascii="Calibri Light" w:eastAsia="Lucida Sans Unicode" w:hAnsi="Calibri Light" w:cs="Calibri Light"/>
                <w:sz w:val="22"/>
                <w:szCs w:val="22"/>
              </w:rPr>
              <w:t>Agissant en tant que mandataire du groupement, pour l’ensemble des entrepreneurs</w:t>
            </w:r>
          </w:p>
          <w:p w:rsidR="0040007A" w:rsidRPr="00AF7EF3" w:rsidRDefault="0040007A" w:rsidP="000C3391">
            <w:pPr>
              <w:pStyle w:val="5Articlenormal"/>
              <w:tabs>
                <w:tab w:val="left" w:leader="dot" w:pos="8822"/>
              </w:tabs>
              <w:ind w:left="1230" w:right="0"/>
              <w:jc w:val="left"/>
              <w:rPr>
                <w:rFonts w:ascii="Calibri Light" w:eastAsia="Lucida Sans Unicode" w:hAnsi="Calibri Light" w:cs="Calibri Light"/>
                <w:color w:val="0000FF"/>
                <w:sz w:val="22"/>
                <w:szCs w:val="22"/>
              </w:rPr>
            </w:pPr>
            <w:r w:rsidRPr="00AF7EF3">
              <w:rPr>
                <w:rFonts w:ascii="Calibri Light" w:eastAsia="Lucida Sans Unicode" w:hAnsi="Calibri Light" w:cs="Calibri Light"/>
                <w:sz w:val="22"/>
                <w:szCs w:val="22"/>
              </w:rPr>
              <w:t xml:space="preserve">groupés mentionnés dans la lettre de candidature (DC1) datée du </w:t>
            </w:r>
            <w:r w:rsidRPr="00AF7EF3">
              <w:rPr>
                <w:rFonts w:ascii="Calibri Light" w:eastAsia="Lucida Sans Unicode" w:hAnsi="Calibri Light" w:cs="Calibri Light"/>
                <w:color w:val="0000FF"/>
                <w:sz w:val="22"/>
                <w:szCs w:val="22"/>
              </w:rPr>
              <w:tab/>
            </w:r>
          </w:p>
          <w:p w:rsidR="0040007A" w:rsidRPr="00AF7EF3" w:rsidRDefault="0040007A" w:rsidP="000C3391">
            <w:pPr>
              <w:pStyle w:val="5Articlenormal"/>
              <w:tabs>
                <w:tab w:val="left" w:leader="dot" w:pos="8822"/>
              </w:tabs>
              <w:ind w:left="175" w:right="0"/>
              <w:jc w:val="left"/>
              <w:rPr>
                <w:rFonts w:ascii="Calibri Light" w:eastAsia="Lucida Sans Unicode" w:hAnsi="Calibri Light" w:cs="Calibri Light"/>
                <w:color w:val="0000FF"/>
                <w:sz w:val="22"/>
                <w:szCs w:val="22"/>
              </w:rPr>
            </w:pPr>
            <w:r w:rsidRPr="00AF7EF3">
              <w:rPr>
                <w:rFonts w:ascii="Calibri Light" w:eastAsia="Lucida Sans Unicode" w:hAnsi="Calibri Light" w:cs="Calibri Light"/>
                <w:sz w:val="22"/>
                <w:szCs w:val="22"/>
              </w:rPr>
              <w:t xml:space="preserve">                   Nombre total de membres dans le groupement, y compris le mandataire : </w:t>
            </w:r>
            <w:r w:rsidRPr="00AF7EF3">
              <w:rPr>
                <w:rFonts w:ascii="Calibri Light" w:eastAsia="Lucida Sans Unicode" w:hAnsi="Calibri Light" w:cs="Calibri Light"/>
                <w:color w:val="0000FF"/>
                <w:sz w:val="22"/>
                <w:szCs w:val="22"/>
              </w:rPr>
              <w:tab/>
            </w:r>
          </w:p>
        </w:tc>
      </w:tr>
    </w:tbl>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Agissant pour le nom et pour le compte de la société…………………………………………………………………………………………….</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en qualité de……………………………………………………………………………………………………………………………………………………………</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Société :…………………..…………………………………….. au capital de …………………………………………………………………………………</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Ayant son siège social……………………………………………………………………………………………………………………………………………..</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Téléphone :…………………………………Télécopie :………………………….courriel :……………………………………………………………….</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Immatriculé le…………………………………. à l'INSEE……………………………………………………………………………………………………….</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N° d'identité d'établissement (SIRET):……………………………………………………………………………………………………………………..</w:t>
      </w:r>
    </w:p>
    <w:p w:rsidR="0040007A" w:rsidRPr="00AF7EF3"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AF7EF3">
        <w:rPr>
          <w:rFonts w:ascii="Calibri Light" w:hAnsi="Calibri Light" w:cs="Calibri Light"/>
        </w:rPr>
        <w:t>Code d'activité économique principale (APE)………………………………………………………………………………………………………….</w:t>
      </w:r>
    </w:p>
    <w:p w:rsidR="0040007A" w:rsidRPr="0040007A"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color w:val="0000FF"/>
        </w:rPr>
      </w:pPr>
      <w:r w:rsidRPr="00AF7EF3">
        <w:rPr>
          <w:rFonts w:ascii="Calibri Light" w:hAnsi="Calibri Light" w:cs="Calibri Light"/>
        </w:rPr>
        <w:t>N° d'inscription au registre du Commerce et des Sociétés : ……………………………………………………………………………………</w:t>
      </w:r>
    </w:p>
    <w:p w:rsidR="00823BBB" w:rsidRPr="00AF7EF3" w:rsidRDefault="00823BBB" w:rsidP="00823BBB">
      <w:pPr>
        <w:pStyle w:val="5Articlenormal"/>
        <w:ind w:left="0" w:right="0"/>
        <w:rPr>
          <w:rFonts w:ascii="Calibri Light" w:hAnsi="Calibri Light" w:cs="Calibri Light"/>
          <w:b/>
          <w:sz w:val="22"/>
          <w:szCs w:val="22"/>
          <w:u w:val="single"/>
        </w:rPr>
      </w:pPr>
      <w:r w:rsidRPr="00AF7EF3">
        <w:rPr>
          <w:rFonts w:ascii="Calibri Light" w:hAnsi="Calibri Light" w:cs="Calibri Light"/>
          <w:b/>
          <w:sz w:val="22"/>
          <w:szCs w:val="22"/>
          <w:u w:val="single"/>
        </w:rPr>
        <w:t>et, le cocontractant n°2 :</w:t>
      </w:r>
    </w:p>
    <w:p w:rsidR="00823BBB" w:rsidRPr="00AF7EF3" w:rsidRDefault="00823BBB" w:rsidP="00823BBB">
      <w:pPr>
        <w:pStyle w:val="55Consigne"/>
        <w:ind w:right="0"/>
        <w:rPr>
          <w:rFonts w:ascii="Calibri Light" w:hAnsi="Calibri Light" w:cs="Calibri Light"/>
          <w:b/>
          <w:color w:val="0000FF"/>
          <w:sz w:val="22"/>
          <w:szCs w:val="22"/>
        </w:rPr>
      </w:pPr>
      <w:r w:rsidRPr="00AF7EF3">
        <w:rPr>
          <w:rFonts w:ascii="Calibri Light" w:hAnsi="Calibri Light" w:cs="Calibri Light"/>
          <w:b/>
          <w:color w:val="0000FF"/>
          <w:sz w:val="22"/>
          <w:szCs w:val="22"/>
        </w:rPr>
        <w:t>(Rubrique à compléter par le cotraitant membre du groupement, le cas échéant)</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Agissant pour le nom et pour le compte de la société…………………………………………………………………………………………….</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en qualité de……………………………………………………………………………………………………………………………………………………………</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Société :…………………..…………………………………….. au capital de …………………………………………………………………………………</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Ayant son siège social……………………………………………………………………………………………………………………………………………..</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Téléphone :…………………………………Télécopie :………………………….courriel :……………………………………………………………….</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Immatriculé le…………………………………. à l'INSEE……………………………………………………………………………………………………….</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N° d'identité d'établissement (SIRET):……………………………………………………………………………………………………………………..</w:t>
      </w:r>
    </w:p>
    <w:p w:rsidR="00823BBB" w:rsidRPr="00C212B6"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Code d'activité économique principale (APE)………………………………………………………………………………………………………….</w:t>
      </w:r>
    </w:p>
    <w:p w:rsidR="00823BBB" w:rsidRPr="00AF7EF3" w:rsidRDefault="00823BBB" w:rsidP="00823BBB">
      <w:pPr>
        <w:pBdr>
          <w:top w:val="single" w:sz="4" w:space="1" w:color="auto"/>
          <w:left w:val="single" w:sz="4" w:space="4" w:color="auto"/>
          <w:bottom w:val="single" w:sz="4" w:space="1" w:color="auto"/>
          <w:right w:val="single" w:sz="4" w:space="15" w:color="auto"/>
        </w:pBdr>
        <w:rPr>
          <w:rFonts w:ascii="Calibri Light" w:hAnsi="Calibri Light" w:cs="Calibri Light"/>
          <w:color w:val="0000FF"/>
        </w:rPr>
      </w:pPr>
      <w:r w:rsidRPr="00C212B6">
        <w:rPr>
          <w:rFonts w:ascii="Calibri Light" w:hAnsi="Calibri Light" w:cs="Calibri Light"/>
        </w:rPr>
        <w:t>N° d'inscription au registre du Commerce et des Sociétés : ……………………………………………………………………………………</w:t>
      </w:r>
    </w:p>
    <w:p w:rsidR="00823BBB" w:rsidRDefault="00823BBB" w:rsidP="0040007A">
      <w:pPr>
        <w:pStyle w:val="5Articlenormal"/>
        <w:ind w:left="0" w:right="0"/>
        <w:rPr>
          <w:rFonts w:ascii="Calibri Light" w:hAnsi="Calibri Light" w:cs="Calibri Light"/>
          <w:b/>
          <w:sz w:val="22"/>
          <w:szCs w:val="22"/>
          <w:u w:val="single"/>
        </w:rPr>
      </w:pPr>
    </w:p>
    <w:p w:rsidR="00823BBB" w:rsidRDefault="00823BBB" w:rsidP="0040007A">
      <w:pPr>
        <w:pStyle w:val="5Articlenormal"/>
        <w:ind w:left="0" w:right="0"/>
        <w:rPr>
          <w:rFonts w:ascii="Calibri Light" w:hAnsi="Calibri Light" w:cs="Calibri Light"/>
          <w:b/>
          <w:sz w:val="22"/>
          <w:szCs w:val="22"/>
          <w:u w:val="single"/>
        </w:rPr>
      </w:pPr>
    </w:p>
    <w:p w:rsidR="0040007A" w:rsidRPr="00AF7EF3" w:rsidRDefault="00823BBB" w:rsidP="0040007A">
      <w:pPr>
        <w:pStyle w:val="5Articlenormal"/>
        <w:ind w:left="0" w:right="0"/>
        <w:rPr>
          <w:rFonts w:ascii="Calibri Light" w:hAnsi="Calibri Light" w:cs="Calibri Light"/>
          <w:b/>
          <w:sz w:val="22"/>
          <w:szCs w:val="22"/>
          <w:u w:val="single"/>
        </w:rPr>
      </w:pPr>
      <w:r>
        <w:rPr>
          <w:rFonts w:ascii="Calibri Light" w:hAnsi="Calibri Light" w:cs="Calibri Light"/>
          <w:b/>
          <w:sz w:val="22"/>
          <w:szCs w:val="22"/>
          <w:u w:val="single"/>
        </w:rPr>
        <w:t>et, le cocontractant n°3</w:t>
      </w:r>
      <w:r w:rsidR="0040007A" w:rsidRPr="00AF7EF3">
        <w:rPr>
          <w:rFonts w:ascii="Calibri Light" w:hAnsi="Calibri Light" w:cs="Calibri Light"/>
          <w:b/>
          <w:sz w:val="22"/>
          <w:szCs w:val="22"/>
          <w:u w:val="single"/>
        </w:rPr>
        <w:t xml:space="preserve"> :</w:t>
      </w:r>
    </w:p>
    <w:p w:rsidR="0040007A" w:rsidRPr="00AF7EF3" w:rsidRDefault="0040007A" w:rsidP="0040007A">
      <w:pPr>
        <w:pStyle w:val="55Consigne"/>
        <w:ind w:right="0"/>
        <w:rPr>
          <w:rFonts w:ascii="Calibri Light" w:hAnsi="Calibri Light" w:cs="Calibri Light"/>
          <w:b/>
          <w:color w:val="0000FF"/>
          <w:sz w:val="22"/>
          <w:szCs w:val="22"/>
        </w:rPr>
      </w:pPr>
      <w:r w:rsidRPr="00AF7EF3">
        <w:rPr>
          <w:rFonts w:ascii="Calibri Light" w:hAnsi="Calibri Light" w:cs="Calibri Light"/>
          <w:b/>
          <w:color w:val="0000FF"/>
          <w:sz w:val="22"/>
          <w:szCs w:val="22"/>
        </w:rPr>
        <w:t>(Rubrique à compléter par le cotraitant membre du groupement, le cas échéant)</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Agissant pour le nom et pour le compte de la société…………………………………………………………………………………………….</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en qualité de……………………………………………………………………………………………………………………………………………………………</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Société :…………………..…………………………………….. au capital de …………………………………………………………………………………</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Ayant son siège social……………………………………………………………………………………………………………………………………………..</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Téléphone :…………………………………Télécopie :………………………….courriel :……………………………………………………………….</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Immatriculé le…………………………………. à l'INSEE……………………………………………………………………………………………………….</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N° d'identité d'établissement (SIRET):……………………………………………………………………………………………………………………..</w:t>
      </w:r>
    </w:p>
    <w:p w:rsidR="0040007A" w:rsidRPr="00C212B6"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Code d'activité économique principale (APE)………………………………………………………………………………………………………….</w:t>
      </w:r>
    </w:p>
    <w:p w:rsidR="00823BBB" w:rsidRPr="00823BBB" w:rsidRDefault="0040007A" w:rsidP="0040007A">
      <w:pPr>
        <w:pBdr>
          <w:top w:val="single" w:sz="4" w:space="1" w:color="auto"/>
          <w:left w:val="single" w:sz="4" w:space="4" w:color="auto"/>
          <w:bottom w:val="single" w:sz="4" w:space="1" w:color="auto"/>
          <w:right w:val="single" w:sz="4" w:space="15" w:color="auto"/>
        </w:pBdr>
        <w:rPr>
          <w:rFonts w:ascii="Calibri Light" w:hAnsi="Calibri Light" w:cs="Calibri Light"/>
        </w:rPr>
      </w:pPr>
      <w:r w:rsidRPr="00C212B6">
        <w:rPr>
          <w:rFonts w:ascii="Calibri Light" w:hAnsi="Calibri Light" w:cs="Calibri Light"/>
        </w:rPr>
        <w:t>N° d'inscription au registre du Commerce et des Sociétés : ……………………………………………………………………………………</w:t>
      </w:r>
    </w:p>
    <w:p w:rsidR="0040007A" w:rsidRPr="00AF7EF3" w:rsidRDefault="0040007A" w:rsidP="0040007A">
      <w:pPr>
        <w:pStyle w:val="55Consigne"/>
        <w:pBdr>
          <w:top w:val="single" w:sz="4" w:space="1" w:color="000000"/>
          <w:left w:val="single" w:sz="4" w:space="4" w:color="000000"/>
          <w:bottom w:val="single" w:sz="4" w:space="1" w:color="000000"/>
          <w:right w:val="single" w:sz="4" w:space="4" w:color="000000"/>
        </w:pBdr>
        <w:ind w:right="0"/>
        <w:jc w:val="left"/>
        <w:rPr>
          <w:rFonts w:ascii="Calibri Light" w:eastAsia="Lucida Sans Unicode" w:hAnsi="Calibri Light" w:cs="Calibri Light"/>
          <w:sz w:val="22"/>
          <w:szCs w:val="22"/>
        </w:rPr>
      </w:pPr>
      <w:r w:rsidRPr="00AF7EF3">
        <w:rPr>
          <w:rFonts w:ascii="Calibri Light" w:eastAsia="Lucida Sans Unicode" w:hAnsi="Calibri Light" w:cs="Calibri Light"/>
          <w:sz w:val="22"/>
          <w:szCs w:val="22"/>
        </w:rPr>
        <w:t>(</w:t>
      </w:r>
      <w:r w:rsidRPr="00AF7EF3">
        <w:rPr>
          <w:rFonts w:ascii="Calibri Light" w:hAnsi="Calibri Light" w:cs="Calibri Light"/>
          <w:b/>
          <w:color w:val="0000FF"/>
          <w:sz w:val="22"/>
          <w:szCs w:val="22"/>
        </w:rPr>
        <w:t>Case à cocher)</w:t>
      </w:r>
    </w:p>
    <w:p w:rsidR="0040007A" w:rsidRPr="00AF7EF3" w:rsidRDefault="0040007A" w:rsidP="0040007A">
      <w:pPr>
        <w:pStyle w:val="55Consigne"/>
        <w:pBdr>
          <w:top w:val="single" w:sz="4" w:space="1" w:color="000000"/>
          <w:left w:val="single" w:sz="4" w:space="4" w:color="000000"/>
          <w:bottom w:val="single" w:sz="4" w:space="1" w:color="000000"/>
          <w:right w:val="single" w:sz="4" w:space="4" w:color="000000"/>
        </w:pBdr>
        <w:ind w:right="0"/>
        <w:jc w:val="left"/>
        <w:rPr>
          <w:rFonts w:ascii="Calibri Light" w:eastAsia="Lucida Sans Unicode" w:hAnsi="Calibri Light" w:cs="Calibri Light"/>
          <w:sz w:val="22"/>
          <w:szCs w:val="22"/>
        </w:rPr>
      </w:pPr>
      <w:r w:rsidRPr="00AF7EF3">
        <w:rPr>
          <w:rFonts w:ascii="Calibri Light" w:eastAsia="Lucida Sans Unicode" w:hAnsi="Calibri Light" w:cs="Calibri Light"/>
          <w:sz w:val="22"/>
          <w:szCs w:val="22"/>
        </w:rPr>
        <w:t>Une feuille est insérée pour inclure un (ou plusieurs) cotraitant(s) supplémentaire(s)     0 oui       0  non</w:t>
      </w:r>
    </w:p>
    <w:p w:rsidR="0040007A" w:rsidRPr="0040007A" w:rsidRDefault="0040007A" w:rsidP="0040007A">
      <w:pPr>
        <w:jc w:val="both"/>
        <w:rPr>
          <w:rFonts w:ascii="Calibri Light" w:hAnsi="Calibri Light" w:cs="Calibri Light"/>
          <w:sz w:val="2"/>
          <w:szCs w:val="2"/>
        </w:rPr>
      </w:pPr>
    </w:p>
    <w:p w:rsidR="0040007A" w:rsidRDefault="0040007A" w:rsidP="0040007A">
      <w:pPr>
        <w:jc w:val="both"/>
        <w:rPr>
          <w:rFonts w:ascii="Calibri Light" w:hAnsi="Calibri Light" w:cs="Calibri Light"/>
        </w:rPr>
      </w:pPr>
      <w:r w:rsidRPr="00AF7EF3">
        <w:rPr>
          <w:rFonts w:ascii="Calibri Light" w:hAnsi="Calibri Light" w:cs="Calibri Light"/>
        </w:rPr>
        <w:t>ci-après dénommé "</w:t>
      </w:r>
      <w:r w:rsidRPr="00AF7EF3">
        <w:rPr>
          <w:rFonts w:ascii="Calibri Light" w:hAnsi="Calibri Light" w:cs="Calibri Light"/>
          <w:b/>
        </w:rPr>
        <w:t>le Titulaire</w:t>
      </w:r>
      <w:r w:rsidRPr="00AF7EF3">
        <w:rPr>
          <w:rFonts w:ascii="Calibri Light" w:hAnsi="Calibri Light" w:cs="Calibri Light"/>
        </w:rPr>
        <w:t>".</w:t>
      </w:r>
    </w:p>
    <w:p w:rsidR="0040007A" w:rsidRDefault="0040007A" w:rsidP="00AF5227">
      <w:pPr>
        <w:pStyle w:val="5Articlenormal"/>
        <w:tabs>
          <w:tab w:val="left" w:leader="dot" w:pos="10490"/>
        </w:tabs>
        <w:ind w:left="0" w:right="0"/>
        <w:rPr>
          <w:rFonts w:ascii="Calibri Light" w:hAnsi="Calibri Light" w:cs="Calibri Light"/>
          <w:b/>
          <w:sz w:val="22"/>
          <w:szCs w:val="22"/>
        </w:rPr>
      </w:pPr>
      <w:r w:rsidRPr="008F46F9">
        <w:rPr>
          <w:rFonts w:ascii="Calibri Light" w:hAnsi="Calibri Light" w:cs="Calibri Light"/>
          <w:b/>
          <w:sz w:val="22"/>
          <w:szCs w:val="22"/>
        </w:rPr>
        <w:t>Après avoir pris connaissance des pièces constitutives du march</w:t>
      </w:r>
      <w:r>
        <w:rPr>
          <w:rFonts w:ascii="Calibri Light" w:hAnsi="Calibri Light" w:cs="Calibri Light"/>
          <w:b/>
          <w:sz w:val="22"/>
          <w:szCs w:val="22"/>
        </w:rPr>
        <w:t>é public énumérées à l’article 7</w:t>
      </w:r>
      <w:r w:rsidRPr="008F46F9">
        <w:rPr>
          <w:rFonts w:ascii="Calibri Light" w:hAnsi="Calibri Light" w:cs="Calibri Light"/>
          <w:b/>
          <w:sz w:val="22"/>
          <w:szCs w:val="22"/>
        </w:rPr>
        <w:t xml:space="preserve"> du cahier des clauses administratives particulières (CCP), le titulaire :</w:t>
      </w:r>
    </w:p>
    <w:p w:rsidR="00AF5227" w:rsidRPr="00AF5227" w:rsidRDefault="00AF5227" w:rsidP="00AF5227">
      <w:pPr>
        <w:pStyle w:val="5Articlenormal"/>
        <w:tabs>
          <w:tab w:val="left" w:leader="dot" w:pos="10490"/>
        </w:tabs>
        <w:ind w:left="0" w:right="0"/>
        <w:rPr>
          <w:rFonts w:ascii="Calibri Light" w:hAnsi="Calibri Light" w:cs="Calibri Light"/>
          <w:b/>
          <w:sz w:val="22"/>
          <w:szCs w:val="22"/>
        </w:rPr>
      </w:pPr>
    </w:p>
    <w:p w:rsidR="0040007A" w:rsidRPr="008F46F9" w:rsidRDefault="0040007A" w:rsidP="0040007A">
      <w:pPr>
        <w:tabs>
          <w:tab w:val="left" w:pos="567"/>
        </w:tabs>
        <w:jc w:val="both"/>
        <w:rPr>
          <w:rFonts w:ascii="Calibri Light" w:hAnsi="Calibri Light" w:cs="Calibri Light"/>
        </w:rPr>
      </w:pPr>
      <w:r w:rsidRPr="008F46F9">
        <w:rPr>
          <w:rFonts w:ascii="Calibri Light" w:hAnsi="Calibri Light" w:cs="Calibri Light"/>
        </w:rPr>
        <w:t xml:space="preserve">- </w:t>
      </w:r>
      <w:r w:rsidRPr="008F46F9">
        <w:rPr>
          <w:rFonts w:ascii="Calibri Light" w:hAnsi="Calibri Light" w:cs="Calibri Light"/>
          <w:b/>
        </w:rPr>
        <w:t>affirme</w:t>
      </w:r>
      <w:r w:rsidRPr="008F46F9">
        <w:rPr>
          <w:rFonts w:ascii="Calibri Light" w:hAnsi="Calibri Light" w:cs="Calibri Light"/>
        </w:rPr>
        <w:t>,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des articles L.2141-1 à L.2141-5 du Code de la Commande Publique ;</w:t>
      </w:r>
    </w:p>
    <w:p w:rsidR="0040007A" w:rsidRPr="008F46F9" w:rsidRDefault="0040007A" w:rsidP="0040007A">
      <w:pPr>
        <w:tabs>
          <w:tab w:val="left" w:pos="567"/>
        </w:tabs>
        <w:jc w:val="both"/>
        <w:rPr>
          <w:rFonts w:ascii="Calibri Light" w:hAnsi="Calibri Light" w:cs="Calibri Light"/>
        </w:rPr>
      </w:pPr>
      <w:r w:rsidRPr="008F46F9">
        <w:rPr>
          <w:rFonts w:ascii="Calibri Light" w:hAnsi="Calibri Light" w:cs="Calibri Light"/>
        </w:rPr>
        <w:t xml:space="preserve">- </w:t>
      </w:r>
      <w:r w:rsidRPr="008F46F9">
        <w:rPr>
          <w:rFonts w:ascii="Calibri Light" w:hAnsi="Calibri Light" w:cs="Calibri Light"/>
          <w:b/>
        </w:rPr>
        <w:t>déclare</w:t>
      </w:r>
      <w:r w:rsidRPr="008F46F9">
        <w:rPr>
          <w:rFonts w:ascii="Calibri Light" w:hAnsi="Calibri Light" w:cs="Calibri Light"/>
        </w:rPr>
        <w:t xml:space="preserve"> être en règle, au cours de l'année précédant celle au cours de laquelle a lieu le lancement de la consultation, au regard des articles L. 5212-1 à L. 5212-11 du code du travail concernant l’emploi des travailleurs handicapés ;</w:t>
      </w:r>
    </w:p>
    <w:p w:rsidR="0040007A" w:rsidRDefault="0040007A" w:rsidP="0040007A">
      <w:pPr>
        <w:pStyle w:val="NormalWeb"/>
        <w:spacing w:before="0" w:after="0"/>
        <w:jc w:val="both"/>
        <w:rPr>
          <w:rFonts w:ascii="Calibri Light" w:hAnsi="Calibri Light" w:cs="Calibri Light"/>
          <w:szCs w:val="22"/>
        </w:rPr>
      </w:pPr>
      <w:r w:rsidRPr="008F46F9">
        <w:rPr>
          <w:rFonts w:ascii="Calibri Light" w:hAnsi="Calibri Light" w:cs="Calibri Light"/>
          <w:szCs w:val="22"/>
        </w:rPr>
        <w:t xml:space="preserve">- </w:t>
      </w:r>
      <w:r w:rsidRPr="008F46F9">
        <w:rPr>
          <w:rFonts w:ascii="Calibri Light" w:hAnsi="Calibri Light" w:cs="Calibri Light"/>
          <w:b/>
          <w:szCs w:val="22"/>
        </w:rPr>
        <w:t>atteste</w:t>
      </w:r>
      <w:r w:rsidRPr="008F46F9">
        <w:rPr>
          <w:rFonts w:ascii="Calibri Light" w:hAnsi="Calibri Light" w:cs="Calibri Light"/>
          <w:szCs w:val="22"/>
        </w:rPr>
        <w:t xml:space="preserve"> </w:t>
      </w:r>
      <w:r w:rsidRPr="008F46F9">
        <w:rPr>
          <w:rFonts w:ascii="Calibri Light" w:eastAsia="Times New Roman" w:hAnsi="Calibri Light" w:cs="Calibri Light"/>
          <w:szCs w:val="22"/>
        </w:rPr>
        <w:t>ne pas avoir fait l’objet, depuis moins de cinq ans, d’une condamnation inscrite au bulletin n°2 du casier judiciaire pour les infractions mentionnées aux articles L. 8221-1, L. 8221-3, L. 8221-5, L. 8231-1, L. 8241-1, L. 8251-1 et L. 8251-2 du code du travail ou des infractions de même nature dans un autre Etat de l’Union Européenne</w:t>
      </w:r>
      <w:r w:rsidRPr="008F46F9">
        <w:rPr>
          <w:rFonts w:ascii="Calibri Light" w:hAnsi="Calibri Light" w:cs="Calibri Light"/>
          <w:szCs w:val="22"/>
        </w:rPr>
        <w:t> ;</w:t>
      </w:r>
    </w:p>
    <w:p w:rsidR="0040007A" w:rsidRPr="008F46F9" w:rsidRDefault="0040007A" w:rsidP="0040007A">
      <w:pPr>
        <w:pStyle w:val="NormalWeb"/>
        <w:spacing w:before="0" w:after="0"/>
        <w:jc w:val="both"/>
        <w:rPr>
          <w:rFonts w:ascii="Calibri Light" w:hAnsi="Calibri Light" w:cs="Calibri Light"/>
          <w:szCs w:val="22"/>
        </w:rPr>
      </w:pPr>
    </w:p>
    <w:p w:rsidR="0040007A" w:rsidRDefault="0040007A" w:rsidP="0040007A">
      <w:pPr>
        <w:pStyle w:val="NormalWeb"/>
        <w:spacing w:before="0" w:after="0"/>
        <w:jc w:val="both"/>
        <w:rPr>
          <w:rFonts w:ascii="Calibri Light" w:hAnsi="Calibri Light" w:cs="Calibri Light"/>
          <w:szCs w:val="22"/>
        </w:rPr>
      </w:pPr>
      <w:r w:rsidRPr="008F46F9">
        <w:rPr>
          <w:rFonts w:ascii="Calibri Light" w:hAnsi="Calibri Light" w:cs="Calibri Light"/>
          <w:szCs w:val="22"/>
        </w:rPr>
        <w:t xml:space="preserve">- </w:t>
      </w:r>
      <w:r w:rsidRPr="008F46F9">
        <w:rPr>
          <w:rFonts w:ascii="Calibri Light" w:hAnsi="Calibri Light" w:cs="Calibri Light"/>
          <w:b/>
          <w:szCs w:val="22"/>
        </w:rPr>
        <w:t>atteste</w:t>
      </w:r>
      <w:r w:rsidRPr="008F46F9">
        <w:rPr>
          <w:rFonts w:ascii="Calibri Light" w:hAnsi="Calibri Light" w:cs="Calibri Light"/>
          <w:szCs w:val="22"/>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rsidR="0040007A" w:rsidRPr="008F46F9" w:rsidRDefault="0040007A" w:rsidP="0040007A">
      <w:pPr>
        <w:pStyle w:val="NormalWeb"/>
        <w:spacing w:before="0" w:after="0"/>
        <w:jc w:val="both"/>
        <w:rPr>
          <w:rFonts w:ascii="Calibri Light" w:hAnsi="Calibri Light" w:cs="Calibri Light"/>
          <w:szCs w:val="22"/>
        </w:rPr>
      </w:pPr>
    </w:p>
    <w:p w:rsidR="0040007A" w:rsidRPr="008F46F9" w:rsidRDefault="0040007A" w:rsidP="0040007A">
      <w:pPr>
        <w:jc w:val="both"/>
        <w:rPr>
          <w:rFonts w:ascii="Calibri Light" w:hAnsi="Calibri Light" w:cs="Calibri Light"/>
        </w:rPr>
      </w:pPr>
      <w:r w:rsidRPr="008F46F9">
        <w:rPr>
          <w:rFonts w:ascii="Calibri Light" w:hAnsi="Calibri Light" w:cs="Calibri Light"/>
        </w:rPr>
        <w:t xml:space="preserve">- </w:t>
      </w:r>
      <w:r w:rsidRPr="008F46F9">
        <w:rPr>
          <w:rFonts w:ascii="Calibri Light" w:hAnsi="Calibri Light" w:cs="Calibri Light"/>
          <w:b/>
        </w:rPr>
        <w:t>s'engage(nt) sans réserve</w:t>
      </w:r>
      <w:r w:rsidRPr="008F46F9">
        <w:rPr>
          <w:rFonts w:ascii="Calibri Light" w:hAnsi="Calibri Light" w:cs="Calibri Light"/>
        </w:rPr>
        <w:t xml:space="preserve"> ou </w:t>
      </w:r>
      <w:r w:rsidRPr="008F46F9">
        <w:rPr>
          <w:rFonts w:ascii="Calibri Light" w:hAnsi="Calibri Light" w:cs="Calibri Light"/>
          <w:b/>
        </w:rPr>
        <w:t>engage sans réserve le groupement</w:t>
      </w:r>
      <w:r w:rsidRPr="008F46F9">
        <w:rPr>
          <w:rFonts w:ascii="Calibri Light" w:hAnsi="Calibri Light" w:cs="Calibri Light"/>
        </w:rPr>
        <w:t xml:space="preserve"> dont il est mandataire </w:t>
      </w:r>
      <w:r w:rsidRPr="008F46F9">
        <w:rPr>
          <w:rFonts w:ascii="Calibri Light" w:hAnsi="Calibri Light" w:cs="Calibri Light"/>
          <w:i/>
        </w:rPr>
        <w:t>(rayer les mentions inutiles)</w:t>
      </w:r>
      <w:r w:rsidRPr="008F46F9">
        <w:rPr>
          <w:rFonts w:ascii="Calibri Light" w:hAnsi="Calibri Light" w:cs="Calibri Light"/>
        </w:rPr>
        <w:t>, à exécuter les prestations faisant l’objet du marché public conformément aux sti</w:t>
      </w:r>
      <w:r>
        <w:rPr>
          <w:rFonts w:ascii="Calibri Light" w:hAnsi="Calibri Light" w:cs="Calibri Light"/>
        </w:rPr>
        <w:t xml:space="preserve">pulations des pièces ci-après. </w:t>
      </w:r>
    </w:p>
    <w:p w:rsidR="0040007A" w:rsidRDefault="0040007A" w:rsidP="0040007A">
      <w:pPr>
        <w:jc w:val="both"/>
        <w:rPr>
          <w:rFonts w:ascii="Calibri Light" w:hAnsi="Calibri Light" w:cs="Calibri Light"/>
        </w:rPr>
      </w:pPr>
      <w:r w:rsidRPr="008F46F9">
        <w:rPr>
          <w:rFonts w:ascii="Calibri Light" w:hAnsi="Calibri Light" w:cs="Calibri Light"/>
        </w:rPr>
        <w:t xml:space="preserve">L’offre ainsi présentée ne lie le titulaire ou ne lie le groupement toutefois que si son acceptation lui est notifiée dans un délai de </w:t>
      </w:r>
      <w:r>
        <w:rPr>
          <w:rFonts w:ascii="Calibri Light" w:hAnsi="Calibri Light" w:cs="Calibri Light"/>
          <w:b/>
        </w:rPr>
        <w:t>6</w:t>
      </w:r>
      <w:r w:rsidRPr="008F46F9">
        <w:rPr>
          <w:rFonts w:ascii="Calibri Light" w:hAnsi="Calibri Light" w:cs="Calibri Light"/>
          <w:b/>
        </w:rPr>
        <w:t xml:space="preserve"> mois</w:t>
      </w:r>
      <w:r w:rsidRPr="008F46F9">
        <w:rPr>
          <w:rFonts w:ascii="Calibri Light" w:hAnsi="Calibri Light" w:cs="Calibri Light"/>
          <w:b/>
          <w:color w:val="FF0000"/>
        </w:rPr>
        <w:t xml:space="preserve"> </w:t>
      </w:r>
      <w:r w:rsidRPr="008F46F9">
        <w:rPr>
          <w:rFonts w:ascii="Calibri Light" w:hAnsi="Calibri Light" w:cs="Calibri Light"/>
        </w:rPr>
        <w:t>à compter de la date limite de</w:t>
      </w:r>
      <w:r>
        <w:rPr>
          <w:rFonts w:ascii="Calibri Light" w:hAnsi="Calibri Light" w:cs="Calibri Light"/>
        </w:rPr>
        <w:t xml:space="preserve"> remise des offres définitives.</w:t>
      </w:r>
    </w:p>
    <w:p w:rsidR="00823BBB" w:rsidRDefault="00823BBB" w:rsidP="0040007A">
      <w:pPr>
        <w:jc w:val="both"/>
        <w:rPr>
          <w:rFonts w:ascii="Calibri Light" w:hAnsi="Calibri Light" w:cs="Calibri Light"/>
        </w:rPr>
      </w:pPr>
    </w:p>
    <w:p w:rsidR="00823BBB" w:rsidRPr="0040007A" w:rsidRDefault="00823BBB" w:rsidP="0040007A">
      <w:pPr>
        <w:jc w:val="both"/>
        <w:rPr>
          <w:rFonts w:ascii="Calibri Light" w:hAnsi="Calibri Light" w:cs="Calibri Light"/>
        </w:rPr>
      </w:pPr>
    </w:p>
    <w:p w:rsidR="0040007A" w:rsidRPr="007C74D7" w:rsidRDefault="0040007A" w:rsidP="0040007A">
      <w:pPr>
        <w:keepNext/>
        <w:widowControl w:val="0"/>
        <w:suppressAutoHyphens/>
        <w:spacing w:before="240" w:after="0" w:line="240" w:lineRule="auto"/>
        <w:ind w:left="360" w:hanging="360"/>
        <w:jc w:val="both"/>
        <w:outlineLvl w:val="0"/>
        <w:rPr>
          <w:rFonts w:asciiTheme="majorHAnsi" w:eastAsia="Times New Roman" w:hAnsiTheme="majorHAnsi" w:cstheme="majorHAnsi"/>
          <w:b/>
          <w:bCs/>
          <w:kern w:val="32"/>
          <w:sz w:val="24"/>
          <w:lang w:val="x-none" w:eastAsia="ar-SA"/>
        </w:rPr>
      </w:pPr>
      <w:r w:rsidRPr="007C74D7">
        <w:rPr>
          <w:rFonts w:asciiTheme="majorHAnsi" w:eastAsia="Times New Roman" w:hAnsiTheme="majorHAnsi" w:cstheme="majorHAnsi"/>
          <w:b/>
          <w:bCs/>
          <w:kern w:val="32"/>
          <w:sz w:val="24"/>
          <w:lang w:eastAsia="ar-SA"/>
        </w:rPr>
        <w:t xml:space="preserve">ARTICLE 2 - </w:t>
      </w:r>
      <w:r w:rsidRPr="007C74D7">
        <w:rPr>
          <w:rFonts w:asciiTheme="majorHAnsi" w:eastAsia="Times New Roman" w:hAnsiTheme="majorHAnsi" w:cstheme="majorHAnsi"/>
          <w:b/>
          <w:bCs/>
          <w:kern w:val="32"/>
          <w:sz w:val="24"/>
          <w:lang w:val="x-none" w:eastAsia="ar-SA"/>
        </w:rPr>
        <w:t>OBJET DU CONTRAT - DISPOSITIONS GENERALES</w:t>
      </w:r>
    </w:p>
    <w:p w:rsidR="0040007A" w:rsidRPr="007C74D7" w:rsidRDefault="0040007A" w:rsidP="0040007A">
      <w:pPr>
        <w:suppressAutoHyphens/>
        <w:spacing w:after="0" w:line="240" w:lineRule="auto"/>
        <w:ind w:left="426"/>
        <w:jc w:val="both"/>
        <w:rPr>
          <w:rFonts w:asciiTheme="majorHAnsi" w:eastAsia="Times New Roman" w:hAnsiTheme="majorHAnsi" w:cstheme="majorHAnsi"/>
          <w:lang w:eastAsia="ar-SA"/>
        </w:rPr>
      </w:pPr>
    </w:p>
    <w:p w:rsidR="00AF5227" w:rsidRDefault="0040007A" w:rsidP="00AF5227">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u w:val="single"/>
          <w:lang w:val="x-none" w:eastAsia="ar-SA"/>
        </w:rPr>
      </w:pPr>
      <w:r w:rsidRPr="007C74D7">
        <w:rPr>
          <w:rFonts w:asciiTheme="majorHAnsi" w:eastAsia="Lucida Sans Unicode" w:hAnsiTheme="majorHAnsi" w:cstheme="majorHAnsi"/>
          <w:b/>
          <w:kern w:val="1"/>
          <w:sz w:val="24"/>
          <w:lang w:eastAsia="ar-SA"/>
        </w:rPr>
        <w:t xml:space="preserve">2.1 - </w:t>
      </w:r>
      <w:r w:rsidRPr="007C74D7">
        <w:rPr>
          <w:rFonts w:asciiTheme="majorHAnsi" w:eastAsia="Lucida Sans Unicode" w:hAnsiTheme="majorHAnsi" w:cstheme="majorHAnsi"/>
          <w:b/>
          <w:kern w:val="1"/>
          <w:sz w:val="24"/>
          <w:u w:val="single"/>
          <w:lang w:val="x-none" w:eastAsia="ar-SA"/>
        </w:rPr>
        <w:t>Objet du marché public</w:t>
      </w:r>
    </w:p>
    <w:p w:rsidR="00AF5227" w:rsidRPr="00AF5227" w:rsidRDefault="00AF5227" w:rsidP="00AF5227">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val="x-none" w:eastAsia="ar-SA"/>
        </w:rPr>
      </w:pPr>
    </w:p>
    <w:p w:rsidR="00AF5227" w:rsidRDefault="00AF5227" w:rsidP="00AF5227">
      <w:pPr>
        <w:pStyle w:val="Corpsdetexte"/>
        <w:ind w:right="130"/>
        <w:jc w:val="both"/>
        <w:rPr>
          <w:rFonts w:ascii="Calibri Light" w:hAnsi="Calibri Light" w:cs="Calibri Light"/>
        </w:rPr>
      </w:pPr>
      <w:r w:rsidRPr="00B850A6">
        <w:rPr>
          <w:rFonts w:ascii="Calibri Light" w:hAnsi="Calibri Light" w:cs="Calibri Light"/>
        </w:rPr>
        <w:t>La présente consult</w:t>
      </w:r>
      <w:r>
        <w:rPr>
          <w:rFonts w:ascii="Calibri Light" w:hAnsi="Calibri Light" w:cs="Calibri Light"/>
        </w:rPr>
        <w:t xml:space="preserve">ation a pour objet </w:t>
      </w:r>
      <w:r w:rsidRPr="00607CE5">
        <w:rPr>
          <w:rFonts w:ascii="Calibri Light" w:hAnsi="Calibri Light" w:cs="Calibri Light"/>
          <w:b/>
        </w:rPr>
        <w:t>de</w:t>
      </w:r>
      <w:r>
        <w:rPr>
          <w:rFonts w:ascii="Calibri Light" w:hAnsi="Calibri Light" w:cs="Calibri Light"/>
          <w:b/>
        </w:rPr>
        <w:t xml:space="preserve"> missions de</w:t>
      </w:r>
      <w:r w:rsidRPr="00607CE5">
        <w:rPr>
          <w:rFonts w:ascii="Calibri Light" w:hAnsi="Calibri Light" w:cs="Calibri Light"/>
          <w:b/>
        </w:rPr>
        <w:t xml:space="preserve"> </w:t>
      </w:r>
      <w:r>
        <w:rPr>
          <w:rFonts w:ascii="Calibri Light" w:hAnsi="Calibri Light" w:cs="Calibri Light"/>
          <w:b/>
        </w:rPr>
        <w:t xml:space="preserve">type </w:t>
      </w:r>
      <w:r w:rsidRPr="00607CE5">
        <w:rPr>
          <w:rFonts w:ascii="Calibri Light" w:hAnsi="Calibri Light" w:cs="Calibri Light"/>
          <w:b/>
        </w:rPr>
        <w:t>maîtrise d’œuvre pour</w:t>
      </w:r>
      <w:r>
        <w:rPr>
          <w:rFonts w:ascii="Calibri Light" w:hAnsi="Calibri Light" w:cs="Calibri Light"/>
          <w:b/>
        </w:rPr>
        <w:t xml:space="preserve"> des</w:t>
      </w:r>
      <w:r w:rsidRPr="00607CE5">
        <w:rPr>
          <w:rFonts w:ascii="Calibri Light" w:hAnsi="Calibri Light" w:cs="Calibri Light"/>
          <w:b/>
        </w:rPr>
        <w:t xml:space="preserve"> opérations de dépollution pyrotechnique, d’éradication d’EVEE (RENOUEE) et de remise en état des sols sur le site du centre hospitalier du Rouvray</w:t>
      </w:r>
      <w:r w:rsidRPr="00B850A6">
        <w:rPr>
          <w:rFonts w:ascii="Calibri Light" w:hAnsi="Calibri Light" w:cs="Calibri Light"/>
        </w:rPr>
        <w:t xml:space="preserve">, dont le Maître d’Ouvrage est le </w:t>
      </w:r>
      <w:r>
        <w:rPr>
          <w:rFonts w:ascii="Calibri Light" w:hAnsi="Calibri Light" w:cs="Calibri Light"/>
        </w:rPr>
        <w:t>CH du Rouvray</w:t>
      </w:r>
      <w:r w:rsidRPr="00B850A6">
        <w:rPr>
          <w:rFonts w:ascii="Calibri Light" w:hAnsi="Calibri Light" w:cs="Calibri Light"/>
        </w:rPr>
        <w:t>.</w:t>
      </w:r>
    </w:p>
    <w:p w:rsidR="00AF5227" w:rsidRPr="00AF5227" w:rsidRDefault="00AF5227" w:rsidP="00AF5227">
      <w:pPr>
        <w:pStyle w:val="Corpsdetexte"/>
        <w:ind w:right="130"/>
        <w:jc w:val="both"/>
        <w:rPr>
          <w:rFonts w:ascii="Calibri Light" w:hAnsi="Calibri Light" w:cs="Calibri Light"/>
          <w:sz w:val="2"/>
          <w:szCs w:val="2"/>
        </w:rPr>
      </w:pPr>
    </w:p>
    <w:p w:rsidR="0040007A" w:rsidRPr="007C74D7"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7C74D7">
        <w:rPr>
          <w:rFonts w:asciiTheme="majorHAnsi" w:eastAsia="Lucida Sans Unicode" w:hAnsiTheme="majorHAnsi" w:cstheme="majorHAnsi"/>
          <w:b/>
          <w:kern w:val="1"/>
          <w:sz w:val="24"/>
          <w:lang w:eastAsia="ar-SA"/>
        </w:rPr>
        <w:t xml:space="preserve">2.2 - </w:t>
      </w:r>
      <w:r w:rsidRPr="007C74D7">
        <w:rPr>
          <w:rFonts w:asciiTheme="majorHAnsi" w:eastAsia="Lucida Sans Unicode" w:hAnsiTheme="majorHAnsi" w:cstheme="majorHAnsi"/>
          <w:b/>
          <w:kern w:val="1"/>
          <w:sz w:val="24"/>
          <w:u w:val="single"/>
          <w:lang w:eastAsia="ar-SA"/>
        </w:rPr>
        <w:t>Type de marché public</w:t>
      </w:r>
      <w:r w:rsidRPr="007C74D7">
        <w:rPr>
          <w:rFonts w:asciiTheme="majorHAnsi" w:eastAsia="Lucida Sans Unicode" w:hAnsiTheme="majorHAnsi" w:cstheme="majorHAnsi"/>
          <w:b/>
          <w:kern w:val="1"/>
          <w:sz w:val="24"/>
          <w:lang w:eastAsia="ar-SA"/>
        </w:rPr>
        <w:t> </w:t>
      </w: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p>
    <w:p w:rsidR="0040007A" w:rsidRPr="00AF5227" w:rsidRDefault="00AF5227" w:rsidP="00AF5227">
      <w:pPr>
        <w:jc w:val="both"/>
        <w:rPr>
          <w:rFonts w:ascii="Calibri Light" w:hAnsi="Calibri Light"/>
        </w:rPr>
      </w:pPr>
      <w:r w:rsidRPr="00214931">
        <w:rPr>
          <w:rFonts w:ascii="Calibri Light" w:hAnsi="Calibri Light"/>
        </w:rPr>
        <w:t xml:space="preserve">Il s’agit d’un marché public de </w:t>
      </w:r>
      <w:r w:rsidRPr="00BF0DBE">
        <w:rPr>
          <w:rFonts w:ascii="Calibri Light" w:hAnsi="Calibri Light"/>
          <w:b/>
        </w:rPr>
        <w:t>prestations intellectuelles</w:t>
      </w:r>
      <w:r w:rsidRPr="00214931">
        <w:rPr>
          <w:rFonts w:ascii="Calibri Light" w:hAnsi="Calibri Light"/>
        </w:rPr>
        <w:t>.</w:t>
      </w:r>
    </w:p>
    <w:p w:rsidR="0040007A" w:rsidRPr="007C74D7"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u w:val="single"/>
          <w:lang w:eastAsia="ar-SA"/>
        </w:rPr>
      </w:pPr>
      <w:r w:rsidRPr="007C74D7">
        <w:rPr>
          <w:rFonts w:asciiTheme="majorHAnsi" w:eastAsia="Lucida Sans Unicode" w:hAnsiTheme="majorHAnsi" w:cstheme="majorHAnsi"/>
          <w:b/>
          <w:kern w:val="1"/>
          <w:sz w:val="24"/>
          <w:lang w:eastAsia="ar-SA"/>
        </w:rPr>
        <w:t xml:space="preserve">2.3 - </w:t>
      </w:r>
      <w:r w:rsidRPr="007C74D7">
        <w:rPr>
          <w:rFonts w:asciiTheme="majorHAnsi" w:eastAsia="Lucida Sans Unicode" w:hAnsiTheme="majorHAnsi" w:cstheme="majorHAnsi"/>
          <w:b/>
          <w:kern w:val="1"/>
          <w:sz w:val="24"/>
          <w:u w:val="single"/>
          <w:lang w:eastAsia="ar-SA"/>
        </w:rPr>
        <w:t>Code nomenclature CPV</w:t>
      </w:r>
    </w:p>
    <w:p w:rsidR="0040007A" w:rsidRPr="007C74D7" w:rsidRDefault="0040007A" w:rsidP="0040007A">
      <w:pPr>
        <w:suppressAutoHyphens/>
        <w:spacing w:after="0" w:line="240" w:lineRule="auto"/>
        <w:jc w:val="both"/>
        <w:rPr>
          <w:rFonts w:asciiTheme="majorHAnsi" w:eastAsia="Times New Roman" w:hAnsiTheme="majorHAnsi" w:cstheme="majorHAnsi"/>
          <w:u w:val="single"/>
          <w:lang w:eastAsia="ar-SA"/>
        </w:rPr>
      </w:pPr>
    </w:p>
    <w:p w:rsidR="00AF5227" w:rsidRPr="008B4C6C" w:rsidRDefault="00AF5227" w:rsidP="00AF5227">
      <w:pPr>
        <w:jc w:val="both"/>
        <w:rPr>
          <w:rFonts w:ascii="Calibri Light" w:hAnsi="Calibri Light" w:cs="Calibri"/>
          <w:b/>
        </w:rPr>
      </w:pPr>
      <w:r w:rsidRPr="008B4C6C">
        <w:rPr>
          <w:rFonts w:ascii="Calibri Light" w:hAnsi="Calibri Light" w:cs="Calibri"/>
          <w:b/>
        </w:rPr>
        <w:t>71317000-3 - Services de conseil en protection et contrôle des risques.</w:t>
      </w:r>
    </w:p>
    <w:p w:rsidR="00AF5227" w:rsidRPr="008B4C6C" w:rsidRDefault="00AF5227" w:rsidP="00AF5227">
      <w:pPr>
        <w:jc w:val="both"/>
        <w:rPr>
          <w:rFonts w:ascii="Calibri Light" w:hAnsi="Calibri Light" w:cs="Calibri"/>
          <w:b/>
        </w:rPr>
      </w:pPr>
      <w:r w:rsidRPr="008B4C6C">
        <w:rPr>
          <w:rFonts w:ascii="Calibri Light" w:hAnsi="Calibri Light" w:cs="Calibri"/>
          <w:b/>
        </w:rPr>
        <w:t>71621000-7 - Services d'analyse technique ou services de conseil</w:t>
      </w:r>
    </w:p>
    <w:p w:rsidR="0040007A" w:rsidRPr="008B4C6C" w:rsidRDefault="00AF5227" w:rsidP="00AF5227">
      <w:pPr>
        <w:jc w:val="both"/>
        <w:rPr>
          <w:rFonts w:ascii="Calibri Light" w:hAnsi="Calibri Light" w:cs="Calibri"/>
          <w:b/>
        </w:rPr>
      </w:pPr>
      <w:r w:rsidRPr="008B4C6C">
        <w:rPr>
          <w:rFonts w:ascii="Calibri Light" w:hAnsi="Calibri Light" w:cs="Calibri"/>
          <w:b/>
        </w:rPr>
        <w:t>90730000-3 - Recherche, surveillance et réhabilitation de la pollution</w:t>
      </w:r>
    </w:p>
    <w:p w:rsidR="0040007A" w:rsidRPr="007C74D7"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u w:val="single"/>
          <w:lang w:eastAsia="ar-SA"/>
        </w:rPr>
      </w:pPr>
      <w:r w:rsidRPr="008B4C6C">
        <w:rPr>
          <w:rFonts w:asciiTheme="majorHAnsi" w:eastAsia="Lucida Sans Unicode" w:hAnsiTheme="majorHAnsi" w:cstheme="majorHAnsi"/>
          <w:b/>
          <w:kern w:val="1"/>
          <w:sz w:val="24"/>
          <w:lang w:eastAsia="ar-SA"/>
        </w:rPr>
        <w:t xml:space="preserve">2.4 - </w:t>
      </w:r>
      <w:r w:rsidRPr="008B4C6C">
        <w:rPr>
          <w:rFonts w:asciiTheme="majorHAnsi" w:eastAsia="Lucida Sans Unicode" w:hAnsiTheme="majorHAnsi" w:cstheme="majorHAnsi"/>
          <w:b/>
          <w:kern w:val="1"/>
          <w:sz w:val="24"/>
          <w:u w:val="single"/>
          <w:lang w:eastAsia="ar-SA"/>
        </w:rPr>
        <w:t>Procédure de passation</w:t>
      </w:r>
    </w:p>
    <w:p w:rsidR="0040007A" w:rsidRPr="007C74D7" w:rsidRDefault="0040007A" w:rsidP="0040007A">
      <w:pPr>
        <w:tabs>
          <w:tab w:val="right" w:leader="underscore" w:pos="9072"/>
        </w:tabs>
        <w:suppressAutoHyphens/>
        <w:spacing w:after="0" w:line="240" w:lineRule="auto"/>
        <w:jc w:val="both"/>
        <w:rPr>
          <w:rFonts w:asciiTheme="majorHAnsi" w:eastAsia="Times New Roman" w:hAnsiTheme="majorHAnsi" w:cstheme="majorHAnsi"/>
          <w:u w:val="single"/>
          <w:lang w:eastAsia="ar-SA"/>
        </w:rPr>
      </w:pPr>
    </w:p>
    <w:p w:rsidR="00AF5227" w:rsidRPr="00214931" w:rsidRDefault="00AF5227" w:rsidP="00AF5227">
      <w:pPr>
        <w:jc w:val="both"/>
        <w:rPr>
          <w:rFonts w:ascii="Calibri Light" w:hAnsi="Calibri Light" w:cs="Arial"/>
        </w:rPr>
      </w:pPr>
      <w:r w:rsidRPr="00214931">
        <w:rPr>
          <w:rFonts w:ascii="Calibri Light" w:hAnsi="Calibri Light" w:cs="Calibri"/>
        </w:rPr>
        <w:t xml:space="preserve">La présente consultation est passée selon une </w:t>
      </w:r>
      <w:r w:rsidRPr="00BF0DBE">
        <w:rPr>
          <w:rFonts w:ascii="Calibri Light" w:hAnsi="Calibri Light" w:cs="Calibri"/>
          <w:b/>
        </w:rPr>
        <w:t>procédure adaptée</w:t>
      </w:r>
      <w:r w:rsidRPr="00214931">
        <w:rPr>
          <w:rFonts w:ascii="Calibri Light" w:hAnsi="Calibri Light" w:cs="Calibri"/>
        </w:rPr>
        <w:t xml:space="preserve"> </w:t>
      </w:r>
      <w:r w:rsidRPr="00214931">
        <w:rPr>
          <w:rFonts w:ascii="Calibri Light" w:hAnsi="Calibri Light" w:cs="Arial"/>
        </w:rPr>
        <w:t xml:space="preserve">avec publication en application des </w:t>
      </w:r>
      <w:r>
        <w:rPr>
          <w:rFonts w:ascii="Calibri Light" w:hAnsi="Calibri Light" w:cs="Arial"/>
        </w:rPr>
        <w:t>a</w:t>
      </w:r>
      <w:r w:rsidRPr="00214931">
        <w:rPr>
          <w:rFonts w:ascii="Calibri Light" w:hAnsi="Calibri Light" w:cs="Arial"/>
        </w:rPr>
        <w:t xml:space="preserve">rticles </w:t>
      </w:r>
      <w:r>
        <w:rPr>
          <w:rFonts w:ascii="Calibri Light" w:hAnsi="Calibri Light" w:cs="Arial"/>
        </w:rPr>
        <w:t>L2123-1 et R</w:t>
      </w:r>
      <w:r w:rsidRPr="00214931">
        <w:rPr>
          <w:rFonts w:ascii="Calibri Light" w:hAnsi="Calibri Light" w:cs="Arial"/>
        </w:rPr>
        <w:t>2123-1 à 8</w:t>
      </w:r>
      <w:r>
        <w:rPr>
          <w:rFonts w:ascii="Calibri Light" w:hAnsi="Calibri Light" w:cs="Arial"/>
        </w:rPr>
        <w:t xml:space="preserve"> du Code de la commande p</w:t>
      </w:r>
      <w:r w:rsidRPr="00214931">
        <w:rPr>
          <w:rFonts w:ascii="Calibri Light" w:hAnsi="Calibri Light" w:cs="Arial"/>
        </w:rPr>
        <w:t>ublique.</w:t>
      </w:r>
    </w:p>
    <w:p w:rsidR="00AF5227" w:rsidRDefault="0040007A" w:rsidP="00AF5227">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7C74D7">
        <w:rPr>
          <w:rFonts w:asciiTheme="majorHAnsi" w:eastAsia="Lucida Sans Unicode" w:hAnsiTheme="majorHAnsi" w:cstheme="majorHAnsi"/>
          <w:b/>
          <w:kern w:val="1"/>
          <w:sz w:val="24"/>
          <w:lang w:eastAsia="ar-SA"/>
        </w:rPr>
        <w:t xml:space="preserve">2.5 </w:t>
      </w:r>
      <w:r w:rsidR="00AF5227">
        <w:rPr>
          <w:rFonts w:asciiTheme="majorHAnsi" w:eastAsia="Lucida Sans Unicode" w:hAnsiTheme="majorHAnsi" w:cstheme="majorHAnsi"/>
          <w:b/>
          <w:kern w:val="1"/>
          <w:sz w:val="24"/>
          <w:lang w:eastAsia="ar-SA"/>
        </w:rPr>
        <w:t>-</w:t>
      </w:r>
      <w:r w:rsidRPr="007C74D7">
        <w:rPr>
          <w:rFonts w:asciiTheme="majorHAnsi" w:eastAsia="Lucida Sans Unicode" w:hAnsiTheme="majorHAnsi" w:cstheme="majorHAnsi"/>
          <w:b/>
          <w:kern w:val="1"/>
          <w:sz w:val="24"/>
          <w:lang w:eastAsia="ar-SA"/>
        </w:rPr>
        <w:t xml:space="preserve"> </w:t>
      </w:r>
      <w:r w:rsidRPr="007C74D7">
        <w:rPr>
          <w:rFonts w:asciiTheme="majorHAnsi" w:eastAsia="Lucida Sans Unicode" w:hAnsiTheme="majorHAnsi" w:cstheme="majorHAnsi"/>
          <w:b/>
          <w:kern w:val="1"/>
          <w:sz w:val="24"/>
          <w:u w:val="single"/>
          <w:lang w:eastAsia="ar-SA"/>
        </w:rPr>
        <w:t>Allotissement</w:t>
      </w:r>
    </w:p>
    <w:p w:rsidR="00AF5227" w:rsidRPr="00AF5227" w:rsidRDefault="00AF5227" w:rsidP="00AF5227">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p>
    <w:p w:rsidR="0040007A" w:rsidRPr="00AF5227" w:rsidRDefault="00AF5227" w:rsidP="00AF5227">
      <w:pPr>
        <w:jc w:val="both"/>
        <w:rPr>
          <w:rFonts w:ascii="Calibri Light" w:hAnsi="Calibri Light"/>
        </w:rPr>
      </w:pPr>
      <w:r w:rsidRPr="00214931">
        <w:rPr>
          <w:rFonts w:ascii="Calibri Light" w:hAnsi="Calibri Light"/>
        </w:rPr>
        <w:t>Il</w:t>
      </w:r>
      <w:r>
        <w:rPr>
          <w:rFonts w:ascii="Calibri Light" w:hAnsi="Calibri Light"/>
        </w:rPr>
        <w:t xml:space="preserve"> s’agit d’un marché public </w:t>
      </w:r>
      <w:r w:rsidRPr="00F41AAF">
        <w:rPr>
          <w:rFonts w:ascii="Calibri Light" w:hAnsi="Calibri Light"/>
          <w:b/>
        </w:rPr>
        <w:t>unique</w:t>
      </w:r>
      <w:r w:rsidRPr="00214931">
        <w:rPr>
          <w:rFonts w:ascii="Calibri Light" w:hAnsi="Calibri Light"/>
        </w:rPr>
        <w:t xml:space="preserve"> (pas de lot).</w:t>
      </w:r>
    </w:p>
    <w:p w:rsidR="0040007A" w:rsidRPr="007C74D7"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7C74D7">
        <w:rPr>
          <w:rFonts w:asciiTheme="majorHAnsi" w:eastAsia="Lucida Sans Unicode" w:hAnsiTheme="majorHAnsi" w:cstheme="majorHAnsi"/>
          <w:b/>
          <w:kern w:val="1"/>
          <w:sz w:val="24"/>
          <w:lang w:eastAsia="ar-SA"/>
        </w:rPr>
        <w:t xml:space="preserve">2.6 </w:t>
      </w:r>
      <w:r>
        <w:rPr>
          <w:rFonts w:asciiTheme="majorHAnsi" w:eastAsia="Lucida Sans Unicode" w:hAnsiTheme="majorHAnsi" w:cstheme="majorHAnsi"/>
          <w:b/>
          <w:kern w:val="1"/>
          <w:sz w:val="24"/>
          <w:lang w:eastAsia="ar-SA"/>
        </w:rPr>
        <w:t>–</w:t>
      </w:r>
      <w:r w:rsidRPr="007C74D7">
        <w:rPr>
          <w:rFonts w:asciiTheme="majorHAnsi" w:eastAsia="Lucida Sans Unicode" w:hAnsiTheme="majorHAnsi" w:cstheme="majorHAnsi"/>
          <w:b/>
          <w:kern w:val="1"/>
          <w:sz w:val="24"/>
          <w:lang w:eastAsia="ar-SA"/>
        </w:rPr>
        <w:t xml:space="preserve"> </w:t>
      </w:r>
      <w:r w:rsidRPr="007C74D7">
        <w:rPr>
          <w:rFonts w:asciiTheme="majorHAnsi" w:eastAsia="Lucida Sans Unicode" w:hAnsiTheme="majorHAnsi" w:cstheme="majorHAnsi"/>
          <w:b/>
          <w:kern w:val="1"/>
          <w:sz w:val="24"/>
          <w:u w:val="single"/>
          <w:lang w:val="x-none" w:eastAsia="ar-SA"/>
        </w:rPr>
        <w:t>Forme</w:t>
      </w:r>
      <w:r>
        <w:rPr>
          <w:rFonts w:asciiTheme="majorHAnsi" w:eastAsia="Lucida Sans Unicode" w:hAnsiTheme="majorHAnsi" w:cstheme="majorHAnsi"/>
          <w:b/>
          <w:kern w:val="1"/>
          <w:sz w:val="24"/>
          <w:u w:val="single"/>
          <w:lang w:eastAsia="ar-SA"/>
        </w:rPr>
        <w:t xml:space="preserve"> </w:t>
      </w:r>
      <w:r w:rsidRPr="007C74D7">
        <w:rPr>
          <w:rFonts w:asciiTheme="majorHAnsi" w:eastAsia="Lucida Sans Unicode" w:hAnsiTheme="majorHAnsi" w:cstheme="majorHAnsi"/>
          <w:b/>
          <w:kern w:val="1"/>
          <w:sz w:val="24"/>
          <w:u w:val="single"/>
          <w:lang w:val="x-none" w:eastAsia="ar-SA"/>
        </w:rPr>
        <w:t>du marché public</w:t>
      </w:r>
    </w:p>
    <w:p w:rsidR="0040007A" w:rsidRPr="007C74D7" w:rsidRDefault="0040007A" w:rsidP="0040007A">
      <w:pPr>
        <w:suppressAutoHyphens/>
        <w:spacing w:after="0" w:line="240" w:lineRule="auto"/>
        <w:ind w:left="720"/>
        <w:jc w:val="both"/>
        <w:rPr>
          <w:rFonts w:asciiTheme="majorHAnsi" w:eastAsia="Times New Roman" w:hAnsiTheme="majorHAnsi" w:cstheme="majorHAnsi"/>
          <w:lang w:eastAsia="ar-SA"/>
        </w:rPr>
      </w:pPr>
    </w:p>
    <w:p w:rsidR="00AF5227" w:rsidRDefault="00AF5227" w:rsidP="00AF5227">
      <w:pPr>
        <w:pStyle w:val="Corpsdetexte"/>
        <w:spacing w:before="8"/>
        <w:jc w:val="both"/>
        <w:rPr>
          <w:rFonts w:ascii="Calibri Light" w:hAnsi="Calibri Light" w:cs="Calibri Light"/>
          <w:b/>
        </w:rPr>
      </w:pPr>
      <w:bookmarkStart w:id="1" w:name="_Toc283823555"/>
      <w:r w:rsidRPr="000823C0">
        <w:rPr>
          <w:rFonts w:ascii="Calibri Light" w:hAnsi="Calibri Light" w:cs="Calibri Light"/>
        </w:rPr>
        <w:t>Il s’agit d’un</w:t>
      </w:r>
      <w:r w:rsidRPr="000823C0">
        <w:rPr>
          <w:rFonts w:ascii="Calibri Light" w:hAnsi="Calibri Light" w:cs="Calibri Light"/>
          <w:b/>
        </w:rPr>
        <w:t xml:space="preserve"> marché ordinaire. </w:t>
      </w:r>
    </w:p>
    <w:p w:rsidR="00AF5227" w:rsidRPr="00214931" w:rsidRDefault="00AF5227" w:rsidP="00AF5227">
      <w:pPr>
        <w:tabs>
          <w:tab w:val="left" w:pos="1680"/>
        </w:tabs>
        <w:jc w:val="both"/>
        <w:rPr>
          <w:rFonts w:ascii="Calibri Light" w:hAnsi="Calibri Light" w:cs="Calibri"/>
        </w:rPr>
      </w:pPr>
      <w:r w:rsidRPr="00214931">
        <w:rPr>
          <w:rFonts w:ascii="Calibri Light" w:hAnsi="Calibri Light" w:cs="Calibri"/>
        </w:rPr>
        <w:t>L’ensemble des prestations devant être réalisées</w:t>
      </w:r>
      <w:r>
        <w:rPr>
          <w:rFonts w:ascii="Calibri Light" w:hAnsi="Calibri Light" w:cs="Calibri"/>
        </w:rPr>
        <w:t xml:space="preserve"> sont décrites au C</w:t>
      </w:r>
      <w:r w:rsidRPr="00214931">
        <w:rPr>
          <w:rFonts w:ascii="Calibri Light" w:hAnsi="Calibri Light" w:cs="Calibri"/>
        </w:rPr>
        <w:t xml:space="preserve">ahier des clauses </w:t>
      </w:r>
      <w:r>
        <w:rPr>
          <w:rFonts w:ascii="Calibri Light" w:hAnsi="Calibri Light" w:cs="Calibri"/>
        </w:rPr>
        <w:t>techniques</w:t>
      </w:r>
      <w:r w:rsidRPr="00214931">
        <w:rPr>
          <w:rFonts w:ascii="Calibri Light" w:hAnsi="Calibri Light" w:cs="Calibri"/>
        </w:rPr>
        <w:t xml:space="preserve"> particulières (CC</w:t>
      </w:r>
      <w:r>
        <w:rPr>
          <w:rFonts w:ascii="Calibri Light" w:hAnsi="Calibri Light" w:cs="Calibri"/>
        </w:rPr>
        <w:t>T</w:t>
      </w:r>
      <w:r w:rsidRPr="00214931">
        <w:rPr>
          <w:rFonts w:ascii="Calibri Light" w:hAnsi="Calibri Light" w:cs="Calibri"/>
        </w:rPr>
        <w:t>P).</w:t>
      </w:r>
    </w:p>
    <w:p w:rsidR="00AF5227" w:rsidRPr="00AF5227" w:rsidRDefault="00AF5227" w:rsidP="00AF5227">
      <w:pPr>
        <w:tabs>
          <w:tab w:val="left" w:pos="1680"/>
        </w:tabs>
        <w:jc w:val="both"/>
        <w:rPr>
          <w:rFonts w:ascii="Calibri Light" w:hAnsi="Calibri Light" w:cs="Calibri"/>
        </w:rPr>
      </w:pPr>
      <w:r w:rsidRPr="00214931">
        <w:rPr>
          <w:rFonts w:ascii="Calibri Light" w:hAnsi="Calibri Light" w:cs="Calibri"/>
        </w:rPr>
        <w:t xml:space="preserve">Celles-ci se décomposent en </w:t>
      </w:r>
      <w:r>
        <w:rPr>
          <w:rFonts w:ascii="Calibri Light" w:hAnsi="Calibri Light" w:cs="Calibri"/>
        </w:rPr>
        <w:t>7</w:t>
      </w:r>
      <w:r w:rsidRPr="00214931">
        <w:rPr>
          <w:rFonts w:ascii="Calibri Light" w:hAnsi="Calibri Light" w:cs="Calibri"/>
        </w:rPr>
        <w:t xml:space="preserve"> phases déclinées comme suit :</w:t>
      </w:r>
    </w:p>
    <w:p w:rsidR="008B4C6C" w:rsidRDefault="008B4C6C" w:rsidP="008B4C6C">
      <w:pPr>
        <w:tabs>
          <w:tab w:val="left" w:pos="1680"/>
        </w:tabs>
        <w:jc w:val="both"/>
        <w:rPr>
          <w:rFonts w:ascii="Calibri Light" w:hAnsi="Calibri Light" w:cs="Calibri"/>
          <w:sz w:val="2"/>
          <w:szCs w:val="2"/>
        </w:rPr>
      </w:pPr>
    </w:p>
    <w:tbl>
      <w:tblPr>
        <w:tblStyle w:val="Grilledutableau"/>
        <w:tblW w:w="10393" w:type="dxa"/>
        <w:jc w:val="center"/>
        <w:tblLook w:val="04A0" w:firstRow="1" w:lastRow="0" w:firstColumn="1" w:lastColumn="0" w:noHBand="0" w:noVBand="1"/>
      </w:tblPr>
      <w:tblGrid>
        <w:gridCol w:w="5145"/>
        <w:gridCol w:w="5248"/>
      </w:tblGrid>
      <w:tr w:rsidR="008B4C6C" w:rsidTr="008B4C6C">
        <w:trPr>
          <w:jc w:val="center"/>
        </w:trPr>
        <w:tc>
          <w:tcPr>
            <w:tcW w:w="5145" w:type="dxa"/>
          </w:tcPr>
          <w:p w:rsidR="008B4C6C" w:rsidRPr="008C02DF" w:rsidRDefault="008B4C6C" w:rsidP="00077EEA">
            <w:pPr>
              <w:tabs>
                <w:tab w:val="left" w:pos="1680"/>
              </w:tabs>
              <w:jc w:val="both"/>
              <w:rPr>
                <w:rFonts w:ascii="Calibri Light" w:hAnsi="Calibri Light"/>
                <w:b/>
              </w:rPr>
            </w:pPr>
            <w:r w:rsidRPr="008C02DF">
              <w:rPr>
                <w:rFonts w:ascii="Calibri Light" w:hAnsi="Calibri Light"/>
                <w:b/>
              </w:rPr>
              <w:t>PHASES</w:t>
            </w:r>
          </w:p>
        </w:tc>
        <w:tc>
          <w:tcPr>
            <w:tcW w:w="5248" w:type="dxa"/>
          </w:tcPr>
          <w:p w:rsidR="008B4C6C" w:rsidRPr="008C02DF" w:rsidRDefault="008B4C6C" w:rsidP="00077EEA">
            <w:pPr>
              <w:tabs>
                <w:tab w:val="left" w:pos="1680"/>
              </w:tabs>
              <w:jc w:val="both"/>
              <w:rPr>
                <w:rFonts w:ascii="Calibri Light" w:hAnsi="Calibri Light"/>
                <w:b/>
              </w:rPr>
            </w:pPr>
            <w:r w:rsidRPr="008C02DF">
              <w:rPr>
                <w:rFonts w:ascii="Calibri Light" w:hAnsi="Calibri Light"/>
                <w:b/>
              </w:rPr>
              <w:t>LIVRABLES</w:t>
            </w:r>
          </w:p>
        </w:tc>
      </w:tr>
    </w:tbl>
    <w:p w:rsidR="008B4C6C" w:rsidRPr="00F41AAF" w:rsidRDefault="008B4C6C" w:rsidP="008B4C6C">
      <w:pPr>
        <w:tabs>
          <w:tab w:val="left" w:pos="1680"/>
        </w:tabs>
        <w:jc w:val="both"/>
        <w:rPr>
          <w:rFonts w:ascii="Calibri Light" w:hAnsi="Calibri Light" w:cs="Calibri"/>
          <w:sz w:val="2"/>
          <w:szCs w:val="2"/>
        </w:rPr>
      </w:pPr>
    </w:p>
    <w:tbl>
      <w:tblPr>
        <w:tblStyle w:val="Grilledutableau"/>
        <w:tblW w:w="9776" w:type="dxa"/>
        <w:jc w:val="center"/>
        <w:tblLook w:val="04A0" w:firstRow="1" w:lastRow="0" w:firstColumn="1" w:lastColumn="0" w:noHBand="0" w:noVBand="1"/>
      </w:tblPr>
      <w:tblGrid>
        <w:gridCol w:w="4814"/>
        <w:gridCol w:w="4962"/>
      </w:tblGrid>
      <w:tr w:rsidR="008B4C6C" w:rsidTr="008B4C6C">
        <w:trPr>
          <w:trHeight w:val="482"/>
          <w:jc w:val="center"/>
        </w:trPr>
        <w:tc>
          <w:tcPr>
            <w:tcW w:w="4814" w:type="dxa"/>
          </w:tcPr>
          <w:p w:rsidR="008B4C6C" w:rsidRPr="005A0CE4" w:rsidRDefault="008B4C6C" w:rsidP="00077EEA">
            <w:pPr>
              <w:contextualSpacing/>
              <w:jc w:val="both"/>
              <w:rPr>
                <w:rFonts w:ascii="Calibri Light" w:hAnsi="Calibri Light"/>
                <w:lang w:val="fr-FR"/>
              </w:rPr>
            </w:pPr>
            <w:r w:rsidRPr="005A0CE4">
              <w:rPr>
                <w:rFonts w:ascii="Calibri Light" w:hAnsi="Calibri Light"/>
                <w:lang w:val="fr-FR"/>
              </w:rPr>
              <w:t>- Les études de diagnostics</w:t>
            </w:r>
          </w:p>
        </w:tc>
        <w:tc>
          <w:tcPr>
            <w:tcW w:w="4962" w:type="dxa"/>
          </w:tcPr>
          <w:p w:rsidR="008B4C6C" w:rsidRPr="005A0CE4" w:rsidRDefault="008B4C6C" w:rsidP="00077EEA">
            <w:pPr>
              <w:ind w:right="26"/>
              <w:contextualSpacing/>
              <w:jc w:val="both"/>
              <w:rPr>
                <w:rFonts w:ascii="Calibri Light" w:hAnsi="Calibri Light" w:cs="Calibri Light"/>
                <w:b/>
                <w:lang w:val="fr-FR"/>
              </w:rPr>
            </w:pPr>
            <w:r w:rsidRPr="005A0CE4">
              <w:rPr>
                <w:rFonts w:ascii="Calibri Light" w:hAnsi="Calibri Light" w:cs="Calibri Light"/>
                <w:b/>
                <w:lang w:val="fr-FR"/>
              </w:rPr>
              <w:t xml:space="preserve">- Documents de synthèse et proposition de méthode </w:t>
            </w:r>
          </w:p>
        </w:tc>
      </w:tr>
      <w:tr w:rsidR="008B4C6C" w:rsidTr="008B4C6C">
        <w:trPr>
          <w:trHeight w:val="418"/>
          <w:jc w:val="center"/>
        </w:trPr>
        <w:tc>
          <w:tcPr>
            <w:tcW w:w="4814" w:type="dxa"/>
          </w:tcPr>
          <w:p w:rsidR="008B4C6C" w:rsidRPr="005A0CE4" w:rsidRDefault="008B4C6C" w:rsidP="00077EEA">
            <w:pPr>
              <w:contextualSpacing/>
              <w:jc w:val="both"/>
              <w:rPr>
                <w:rFonts w:ascii="Calibri Light" w:hAnsi="Calibri Light"/>
                <w:lang w:val="fr-FR"/>
              </w:rPr>
            </w:pPr>
            <w:r w:rsidRPr="005A0CE4">
              <w:rPr>
                <w:rFonts w:ascii="Calibri Light" w:hAnsi="Calibri Light"/>
                <w:lang w:val="fr-FR"/>
              </w:rPr>
              <w:t>- Les études d'avant-projet ; les études de projet</w:t>
            </w:r>
          </w:p>
        </w:tc>
        <w:tc>
          <w:tcPr>
            <w:tcW w:w="4962" w:type="dxa"/>
          </w:tcPr>
          <w:p w:rsidR="008B4C6C" w:rsidRPr="005A0CE4" w:rsidRDefault="008B4C6C" w:rsidP="00077EEA">
            <w:pPr>
              <w:ind w:left="31" w:right="26"/>
              <w:jc w:val="both"/>
              <w:rPr>
                <w:rFonts w:ascii="Calibri Light" w:hAnsi="Calibri Light" w:cs="Calibri Light"/>
                <w:b/>
                <w:lang w:val="fr-FR"/>
              </w:rPr>
            </w:pPr>
            <w:r w:rsidRPr="005A0CE4">
              <w:rPr>
                <w:rFonts w:ascii="Calibri Light" w:hAnsi="Calibri Light" w:cs="Calibri Light"/>
                <w:b/>
                <w:lang w:val="fr-FR"/>
              </w:rPr>
              <w:t>- Dossier de pièces écrites et graphiques</w:t>
            </w:r>
          </w:p>
        </w:tc>
      </w:tr>
      <w:tr w:rsidR="008B4C6C" w:rsidTr="008B4C6C">
        <w:trPr>
          <w:trHeight w:val="693"/>
          <w:jc w:val="center"/>
        </w:trPr>
        <w:tc>
          <w:tcPr>
            <w:tcW w:w="4814" w:type="dxa"/>
          </w:tcPr>
          <w:p w:rsidR="008B4C6C" w:rsidRPr="005A0CE4" w:rsidRDefault="008B4C6C" w:rsidP="00077EEA">
            <w:pPr>
              <w:contextualSpacing/>
              <w:jc w:val="both"/>
              <w:rPr>
                <w:rFonts w:ascii="Calibri Light" w:hAnsi="Calibri Light"/>
                <w:lang w:val="fr-FR"/>
              </w:rPr>
            </w:pPr>
            <w:r w:rsidRPr="005A0CE4">
              <w:rPr>
                <w:rFonts w:ascii="Calibri Light" w:hAnsi="Calibri Light"/>
                <w:lang w:val="fr-FR"/>
              </w:rPr>
              <w:t>- L'assistance apportée au maître de l'ouvrage pour la passation du contrat de travaux</w:t>
            </w:r>
          </w:p>
        </w:tc>
        <w:tc>
          <w:tcPr>
            <w:tcW w:w="4962" w:type="dxa"/>
          </w:tcPr>
          <w:p w:rsidR="008B4C6C" w:rsidRPr="005A0CE4" w:rsidRDefault="008B4C6C" w:rsidP="00077EEA">
            <w:pPr>
              <w:ind w:left="31" w:right="26"/>
              <w:jc w:val="both"/>
              <w:rPr>
                <w:rFonts w:ascii="Calibri Light" w:eastAsia="Calibri" w:hAnsi="Calibri Light" w:cs="Calibri Light"/>
                <w:b/>
                <w:lang w:val="fr-FR"/>
              </w:rPr>
            </w:pPr>
            <w:r w:rsidRPr="005A0CE4">
              <w:rPr>
                <w:rFonts w:ascii="Calibri Light" w:hAnsi="Calibri Light" w:cs="Calibri Light"/>
                <w:b/>
                <w:lang w:val="fr-FR"/>
              </w:rPr>
              <w:t>- Dossier DCE pièces écrites et graphiques</w:t>
            </w:r>
          </w:p>
        </w:tc>
      </w:tr>
      <w:tr w:rsidR="008B4C6C" w:rsidTr="008B4C6C">
        <w:trPr>
          <w:trHeight w:val="703"/>
          <w:jc w:val="center"/>
        </w:trPr>
        <w:tc>
          <w:tcPr>
            <w:tcW w:w="4814" w:type="dxa"/>
          </w:tcPr>
          <w:p w:rsidR="008B4C6C" w:rsidRPr="005A0CE4" w:rsidRDefault="008B4C6C" w:rsidP="00077EEA">
            <w:pPr>
              <w:rPr>
                <w:rFonts w:eastAsia="Calibri"/>
                <w:lang w:val="fr-FR"/>
              </w:rPr>
            </w:pPr>
            <w:r w:rsidRPr="005A0CE4">
              <w:rPr>
                <w:rFonts w:ascii="Calibri Light" w:hAnsi="Calibri Light"/>
                <w:lang w:val="fr-FR"/>
              </w:rPr>
              <w:t>- L'examen de la conformité au projet et le visa de celles qui ont été faites par l'entrepreneur</w:t>
            </w:r>
          </w:p>
        </w:tc>
        <w:tc>
          <w:tcPr>
            <w:tcW w:w="4962" w:type="dxa"/>
          </w:tcPr>
          <w:p w:rsidR="008B4C6C" w:rsidRPr="005A0CE4" w:rsidRDefault="008B4C6C" w:rsidP="00077EEA">
            <w:pPr>
              <w:ind w:right="26"/>
              <w:rPr>
                <w:rFonts w:ascii="Calibri Light" w:eastAsia="Calibri" w:hAnsi="Calibri Light" w:cs="Calibri Light"/>
                <w:b/>
                <w:lang w:val="fr-FR"/>
              </w:rPr>
            </w:pPr>
            <w:r w:rsidRPr="005A0CE4">
              <w:rPr>
                <w:rFonts w:ascii="Calibri Light" w:eastAsia="Calibri" w:hAnsi="Calibri Light" w:cs="Calibri Light"/>
                <w:b/>
                <w:lang w:val="fr-FR"/>
              </w:rPr>
              <w:t>- Fiches analytiques de validation</w:t>
            </w:r>
          </w:p>
        </w:tc>
      </w:tr>
      <w:tr w:rsidR="008B4C6C" w:rsidTr="008B4C6C">
        <w:trPr>
          <w:trHeight w:val="685"/>
          <w:jc w:val="center"/>
        </w:trPr>
        <w:tc>
          <w:tcPr>
            <w:tcW w:w="4814" w:type="dxa"/>
          </w:tcPr>
          <w:p w:rsidR="008B4C6C" w:rsidRPr="005A0CE4" w:rsidRDefault="008B4C6C" w:rsidP="00077EEA">
            <w:pPr>
              <w:contextualSpacing/>
              <w:jc w:val="both"/>
              <w:rPr>
                <w:rFonts w:ascii="Calibri Light" w:hAnsi="Calibri Light"/>
                <w:lang w:val="fr-FR"/>
              </w:rPr>
            </w:pPr>
            <w:r w:rsidRPr="005A0CE4">
              <w:rPr>
                <w:rFonts w:ascii="Calibri Light" w:hAnsi="Calibri Light"/>
                <w:lang w:val="fr-FR"/>
              </w:rPr>
              <w:t>- La direction de l'exécution du contrat de travaux</w:t>
            </w:r>
          </w:p>
        </w:tc>
        <w:tc>
          <w:tcPr>
            <w:tcW w:w="4962" w:type="dxa"/>
          </w:tcPr>
          <w:p w:rsidR="008B4C6C" w:rsidRPr="005A0CE4" w:rsidRDefault="008B4C6C" w:rsidP="00077EEA">
            <w:pPr>
              <w:ind w:right="26"/>
              <w:rPr>
                <w:rFonts w:ascii="Calibri Light" w:eastAsia="Calibri" w:hAnsi="Calibri Light" w:cs="Calibri Light"/>
                <w:b/>
                <w:lang w:val="fr-FR"/>
              </w:rPr>
            </w:pPr>
            <w:r w:rsidRPr="005A0CE4">
              <w:rPr>
                <w:rFonts w:ascii="Calibri Light" w:eastAsia="Calibri" w:hAnsi="Calibri Light" w:cs="Calibri Light"/>
                <w:b/>
                <w:lang w:val="fr-FR"/>
              </w:rPr>
              <w:t>- Procès-verbaux de réunions, certificats de paiement, actes administratifs, échéancier financier</w:t>
            </w:r>
          </w:p>
        </w:tc>
      </w:tr>
      <w:tr w:rsidR="008B4C6C" w:rsidTr="008B4C6C">
        <w:trPr>
          <w:trHeight w:val="705"/>
          <w:jc w:val="center"/>
        </w:trPr>
        <w:tc>
          <w:tcPr>
            <w:tcW w:w="4814" w:type="dxa"/>
          </w:tcPr>
          <w:p w:rsidR="008B4C6C" w:rsidRPr="005A0CE4" w:rsidRDefault="008B4C6C" w:rsidP="00077EEA">
            <w:pPr>
              <w:contextualSpacing/>
              <w:rPr>
                <w:rFonts w:ascii="Calibri Light" w:hAnsi="Calibri Light"/>
                <w:lang w:val="fr-FR"/>
              </w:rPr>
            </w:pPr>
            <w:r w:rsidRPr="005A0CE4">
              <w:rPr>
                <w:rFonts w:ascii="Calibri Light" w:hAnsi="Calibri Light"/>
                <w:lang w:val="fr-FR"/>
              </w:rPr>
              <w:t>- L'ordonnancement, le pilotage et la coordination du chantier</w:t>
            </w:r>
          </w:p>
        </w:tc>
        <w:tc>
          <w:tcPr>
            <w:tcW w:w="4962" w:type="dxa"/>
          </w:tcPr>
          <w:p w:rsidR="008B4C6C" w:rsidRPr="005A0CE4" w:rsidRDefault="008B4C6C" w:rsidP="00077EEA">
            <w:pPr>
              <w:ind w:left="31" w:right="26"/>
              <w:rPr>
                <w:rFonts w:ascii="Calibri Light" w:hAnsi="Calibri Light" w:cs="Calibri Light"/>
                <w:b/>
                <w:lang w:val="fr-FR"/>
              </w:rPr>
            </w:pPr>
            <w:r>
              <w:rPr>
                <w:rFonts w:ascii="Calibri Light" w:eastAsia="Calibri" w:hAnsi="Calibri Light" w:cs="Calibri Light"/>
                <w:b/>
                <w:lang w:val="fr-FR"/>
              </w:rPr>
              <w:t>- Procès-</w:t>
            </w:r>
            <w:r w:rsidRPr="005A0CE4">
              <w:rPr>
                <w:rFonts w:ascii="Calibri Light" w:eastAsia="Calibri" w:hAnsi="Calibri Light" w:cs="Calibri Light"/>
                <w:b/>
                <w:lang w:val="fr-FR"/>
              </w:rPr>
              <w:t>verbaux de réunions, correspondances, planning</w:t>
            </w:r>
          </w:p>
          <w:p w:rsidR="008B4C6C" w:rsidRPr="005A0CE4" w:rsidRDefault="008B4C6C" w:rsidP="00077EEA">
            <w:pPr>
              <w:ind w:right="26"/>
              <w:rPr>
                <w:rFonts w:ascii="Calibri Light" w:eastAsia="Calibri" w:hAnsi="Calibri Light" w:cs="Calibri Light"/>
                <w:b/>
                <w:lang w:val="fr-FR"/>
              </w:rPr>
            </w:pPr>
          </w:p>
        </w:tc>
      </w:tr>
      <w:tr w:rsidR="008B4C6C" w:rsidTr="008B4C6C">
        <w:trPr>
          <w:trHeight w:val="168"/>
          <w:jc w:val="center"/>
        </w:trPr>
        <w:tc>
          <w:tcPr>
            <w:tcW w:w="4814" w:type="dxa"/>
          </w:tcPr>
          <w:p w:rsidR="008B4C6C" w:rsidRPr="005A0CE4" w:rsidRDefault="008B4C6C" w:rsidP="00077EEA">
            <w:pPr>
              <w:rPr>
                <w:rFonts w:eastAsia="Calibri"/>
                <w:lang w:val="fr-FR"/>
              </w:rPr>
            </w:pPr>
            <w:r w:rsidRPr="005A0CE4">
              <w:rPr>
                <w:rFonts w:ascii="Calibri Light" w:hAnsi="Calibri Light"/>
                <w:lang w:val="fr-FR"/>
              </w:rPr>
              <w:t>- L'assistance apportée au maître de l'ouvrage lors des opérations de réception et pendant la période de garantie de parfait achèvement</w:t>
            </w:r>
          </w:p>
        </w:tc>
        <w:tc>
          <w:tcPr>
            <w:tcW w:w="4962" w:type="dxa"/>
          </w:tcPr>
          <w:p w:rsidR="008B4C6C" w:rsidRPr="005A0CE4" w:rsidRDefault="008B4C6C" w:rsidP="00077EEA">
            <w:pPr>
              <w:ind w:right="26"/>
              <w:rPr>
                <w:rFonts w:ascii="Calibri Light" w:eastAsia="Calibri" w:hAnsi="Calibri Light" w:cs="Calibri Light"/>
                <w:b/>
                <w:lang w:val="fr-FR"/>
              </w:rPr>
            </w:pPr>
            <w:r w:rsidRPr="005A0CE4">
              <w:rPr>
                <w:rFonts w:ascii="Calibri Light" w:eastAsia="Calibri" w:hAnsi="Calibri Light" w:cs="Calibri Light"/>
                <w:b/>
                <w:lang w:val="fr-FR"/>
              </w:rPr>
              <w:t>- Procès-verbaux liés à réception, correspondances, relances</w:t>
            </w:r>
          </w:p>
        </w:tc>
      </w:tr>
    </w:tbl>
    <w:p w:rsidR="008B4C6C" w:rsidRDefault="008B4C6C" w:rsidP="008B4C6C">
      <w:pPr>
        <w:keepNext/>
        <w:widowControl w:val="0"/>
        <w:suppressAutoHyphens/>
        <w:spacing w:after="0" w:line="240" w:lineRule="auto"/>
        <w:jc w:val="both"/>
        <w:outlineLvl w:val="0"/>
        <w:rPr>
          <w:rFonts w:asciiTheme="majorHAnsi" w:eastAsia="Times New Roman" w:hAnsiTheme="majorHAnsi" w:cstheme="majorHAnsi"/>
          <w:b/>
          <w:bCs/>
          <w:kern w:val="32"/>
          <w:sz w:val="24"/>
          <w:lang w:eastAsia="ar-SA"/>
        </w:rPr>
      </w:pPr>
    </w:p>
    <w:p w:rsidR="0040007A" w:rsidRPr="00AF5227" w:rsidRDefault="0040007A" w:rsidP="00AF5227">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eastAsia="ar-SA"/>
        </w:rPr>
      </w:pPr>
      <w:r w:rsidRPr="00814863">
        <w:rPr>
          <w:rFonts w:asciiTheme="majorHAnsi" w:eastAsia="Times New Roman" w:hAnsiTheme="majorHAnsi" w:cstheme="majorHAnsi"/>
          <w:b/>
          <w:bCs/>
          <w:kern w:val="32"/>
          <w:sz w:val="24"/>
          <w:lang w:eastAsia="ar-SA"/>
        </w:rPr>
        <w:t xml:space="preserve">ARTICLE 3 - </w:t>
      </w:r>
      <w:r w:rsidRPr="00814863">
        <w:rPr>
          <w:rFonts w:asciiTheme="majorHAnsi" w:eastAsia="Times New Roman" w:hAnsiTheme="majorHAnsi" w:cstheme="majorHAnsi"/>
          <w:b/>
          <w:bCs/>
          <w:kern w:val="32"/>
          <w:sz w:val="24"/>
          <w:lang w:val="x-none" w:eastAsia="ar-SA"/>
        </w:rPr>
        <w:t>PIECES CONSTITUTIVES DU MARCHE</w:t>
      </w:r>
      <w:bookmarkEnd w:id="1"/>
      <w:r w:rsidRPr="00814863">
        <w:rPr>
          <w:rFonts w:asciiTheme="majorHAnsi" w:eastAsia="Times New Roman" w:hAnsiTheme="majorHAnsi" w:cstheme="majorHAnsi"/>
          <w:b/>
          <w:bCs/>
          <w:kern w:val="32"/>
          <w:sz w:val="24"/>
          <w:lang w:val="x-none" w:eastAsia="ar-SA"/>
        </w:rPr>
        <w:t xml:space="preserve"> PUBLIC</w:t>
      </w:r>
    </w:p>
    <w:p w:rsidR="0040007A" w:rsidRPr="007C74D7" w:rsidRDefault="0040007A" w:rsidP="0040007A">
      <w:pPr>
        <w:suppressAutoHyphens/>
        <w:spacing w:after="0" w:line="240" w:lineRule="auto"/>
        <w:ind w:right="-1" w:firstLine="426"/>
        <w:jc w:val="both"/>
        <w:rPr>
          <w:rFonts w:asciiTheme="majorHAnsi" w:eastAsia="Times New Roman" w:hAnsiTheme="majorHAnsi" w:cstheme="majorHAnsi"/>
          <w:lang w:eastAsia="ar-SA"/>
        </w:rPr>
      </w:pPr>
    </w:p>
    <w:p w:rsidR="0040007A" w:rsidRDefault="0040007A" w:rsidP="0040007A">
      <w:pPr>
        <w:suppressAutoHyphens/>
        <w:autoSpaceDE w:val="0"/>
        <w:autoSpaceDN w:val="0"/>
        <w:adjustRightInd w:val="0"/>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Les pièces constitutives du marché pub</w:t>
      </w:r>
      <w:r>
        <w:rPr>
          <w:rFonts w:asciiTheme="majorHAnsi" w:eastAsia="Times New Roman" w:hAnsiTheme="majorHAnsi" w:cstheme="majorHAnsi"/>
          <w:lang w:eastAsia="ar-SA"/>
        </w:rPr>
        <w:t>lic sont indiquées</w:t>
      </w:r>
      <w:r w:rsidR="00AF5227">
        <w:rPr>
          <w:rFonts w:asciiTheme="majorHAnsi" w:eastAsia="Times New Roman" w:hAnsiTheme="majorHAnsi" w:cstheme="majorHAnsi"/>
          <w:lang w:eastAsia="ar-SA"/>
        </w:rPr>
        <w:t xml:space="preserve"> à </w:t>
      </w:r>
      <w:r w:rsidR="00B72AAC" w:rsidRPr="00B72AAC">
        <w:rPr>
          <w:rFonts w:asciiTheme="majorHAnsi" w:eastAsia="Times New Roman" w:hAnsiTheme="majorHAnsi" w:cstheme="majorHAnsi"/>
          <w:lang w:eastAsia="ar-SA"/>
        </w:rPr>
        <w:t>l’article 6</w:t>
      </w:r>
      <w:r w:rsidRPr="00B72AAC">
        <w:rPr>
          <w:rFonts w:asciiTheme="majorHAnsi" w:eastAsia="Times New Roman" w:hAnsiTheme="majorHAnsi" w:cstheme="majorHAnsi"/>
          <w:lang w:eastAsia="ar-SA"/>
        </w:rPr>
        <w:t xml:space="preserve"> du CCAP.</w:t>
      </w:r>
    </w:p>
    <w:p w:rsidR="0040007A" w:rsidRPr="007A63DB" w:rsidRDefault="0040007A" w:rsidP="0040007A">
      <w:pPr>
        <w:suppressAutoHyphens/>
        <w:autoSpaceDE w:val="0"/>
        <w:autoSpaceDN w:val="0"/>
        <w:adjustRightInd w:val="0"/>
        <w:spacing w:after="0" w:line="240" w:lineRule="auto"/>
        <w:jc w:val="both"/>
        <w:rPr>
          <w:rFonts w:asciiTheme="majorHAnsi" w:eastAsia="Times New Roman" w:hAnsiTheme="majorHAnsi" w:cstheme="majorHAnsi"/>
          <w:lang w:eastAsia="ar-SA"/>
        </w:rPr>
      </w:pPr>
    </w:p>
    <w:p w:rsidR="0040007A" w:rsidRPr="00814863" w:rsidRDefault="0040007A" w:rsidP="0040007A">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val="x-none" w:eastAsia="ar-SA"/>
        </w:rPr>
      </w:pPr>
      <w:r w:rsidRPr="00814863">
        <w:rPr>
          <w:rFonts w:asciiTheme="majorHAnsi" w:eastAsia="Times New Roman" w:hAnsiTheme="majorHAnsi" w:cstheme="majorHAnsi"/>
          <w:b/>
          <w:bCs/>
          <w:kern w:val="32"/>
          <w:sz w:val="24"/>
          <w:lang w:eastAsia="ar-SA"/>
        </w:rPr>
        <w:t>ARTICLE 4</w:t>
      </w:r>
      <w:r>
        <w:rPr>
          <w:rFonts w:asciiTheme="majorHAnsi" w:eastAsia="Times New Roman" w:hAnsiTheme="majorHAnsi" w:cstheme="majorHAnsi"/>
          <w:b/>
          <w:bCs/>
          <w:kern w:val="32"/>
          <w:sz w:val="24"/>
          <w:lang w:eastAsia="ar-SA"/>
        </w:rPr>
        <w:t xml:space="preserve"> </w:t>
      </w:r>
      <w:r w:rsidRPr="00814863">
        <w:rPr>
          <w:rFonts w:asciiTheme="majorHAnsi" w:eastAsia="Times New Roman" w:hAnsiTheme="majorHAnsi" w:cstheme="majorHAnsi"/>
          <w:b/>
          <w:bCs/>
          <w:kern w:val="32"/>
          <w:sz w:val="24"/>
          <w:lang w:eastAsia="ar-SA"/>
        </w:rPr>
        <w:t xml:space="preserve">- </w:t>
      </w:r>
      <w:r w:rsidRPr="00814863">
        <w:rPr>
          <w:rFonts w:asciiTheme="majorHAnsi" w:eastAsia="Times New Roman" w:hAnsiTheme="majorHAnsi" w:cstheme="majorHAnsi"/>
          <w:b/>
          <w:bCs/>
          <w:kern w:val="32"/>
          <w:sz w:val="24"/>
          <w:lang w:val="x-none" w:eastAsia="ar-SA"/>
        </w:rPr>
        <w:t>DUREE DU MARCHE PUBLIC ET DELAIS D'EXECUTION</w:t>
      </w:r>
    </w:p>
    <w:p w:rsidR="0040007A" w:rsidRPr="007C74D7" w:rsidRDefault="0040007A" w:rsidP="0040007A">
      <w:pPr>
        <w:suppressAutoHyphens/>
        <w:spacing w:after="0" w:line="240" w:lineRule="auto"/>
        <w:ind w:left="426"/>
        <w:jc w:val="both"/>
        <w:rPr>
          <w:rFonts w:asciiTheme="majorHAnsi" w:eastAsia="Times New Roman" w:hAnsiTheme="majorHAnsi" w:cstheme="majorHAnsi"/>
          <w:lang w:val="x-none" w:eastAsia="ar-SA"/>
        </w:rPr>
      </w:pPr>
    </w:p>
    <w:p w:rsidR="00AF5227" w:rsidRDefault="0040007A" w:rsidP="00AF5227">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814863">
        <w:rPr>
          <w:rFonts w:asciiTheme="majorHAnsi" w:eastAsia="Lucida Sans Unicode" w:hAnsiTheme="majorHAnsi" w:cstheme="majorHAnsi"/>
          <w:b/>
          <w:kern w:val="1"/>
          <w:sz w:val="24"/>
          <w:lang w:eastAsia="ar-SA"/>
        </w:rPr>
        <w:t xml:space="preserve">4.1 - </w:t>
      </w:r>
      <w:r w:rsidRPr="00814863">
        <w:rPr>
          <w:rFonts w:asciiTheme="majorHAnsi" w:eastAsia="Lucida Sans Unicode" w:hAnsiTheme="majorHAnsi" w:cstheme="majorHAnsi"/>
          <w:b/>
          <w:kern w:val="1"/>
          <w:sz w:val="24"/>
          <w:u w:val="single"/>
          <w:lang w:eastAsia="ar-SA"/>
        </w:rPr>
        <w:t>Durée du marché public</w:t>
      </w:r>
    </w:p>
    <w:p w:rsidR="00AF5227" w:rsidRPr="00AF5227" w:rsidRDefault="00AF5227" w:rsidP="00AF5227">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p>
    <w:p w:rsidR="0040007A" w:rsidRPr="00AF5227" w:rsidRDefault="00AF5227" w:rsidP="00AF5227">
      <w:pPr>
        <w:jc w:val="both"/>
        <w:rPr>
          <w:rFonts w:ascii="Calibri Light" w:hAnsi="Calibri Light" w:cs="Calibri"/>
        </w:rPr>
      </w:pPr>
      <w:r w:rsidRPr="00BF0DBE">
        <w:rPr>
          <w:rFonts w:ascii="Calibri Light" w:hAnsi="Calibri Light" w:cs="Calibri"/>
          <w:b/>
        </w:rPr>
        <w:t>Le marché a une durée de validité, de la date de notification au titulaire jusqu’à réception sans réserve des prestations</w:t>
      </w:r>
      <w:r w:rsidRPr="00214931">
        <w:rPr>
          <w:rFonts w:ascii="Calibri Light" w:hAnsi="Calibri Light" w:cs="Calibri"/>
        </w:rPr>
        <w:t>.</w:t>
      </w:r>
    </w:p>
    <w:p w:rsidR="0040007A" w:rsidRPr="00814863"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814863">
        <w:rPr>
          <w:rFonts w:asciiTheme="majorHAnsi" w:eastAsia="Lucida Sans Unicode" w:hAnsiTheme="majorHAnsi" w:cstheme="majorHAnsi"/>
          <w:b/>
          <w:kern w:val="1"/>
          <w:sz w:val="24"/>
          <w:lang w:eastAsia="ar-SA"/>
        </w:rPr>
        <w:t xml:space="preserve">4.2 - </w:t>
      </w:r>
      <w:r w:rsidRPr="00814863">
        <w:rPr>
          <w:rFonts w:asciiTheme="majorHAnsi" w:eastAsia="Lucida Sans Unicode" w:hAnsiTheme="majorHAnsi" w:cstheme="majorHAnsi"/>
          <w:b/>
          <w:kern w:val="1"/>
          <w:sz w:val="24"/>
          <w:u w:val="single"/>
          <w:lang w:eastAsia="ar-SA"/>
        </w:rPr>
        <w:t>Délais d'exécution</w:t>
      </w:r>
    </w:p>
    <w:p w:rsidR="0040007A" w:rsidRPr="007C74D7" w:rsidRDefault="0040007A" w:rsidP="0040007A">
      <w:pPr>
        <w:suppressAutoHyphens/>
        <w:spacing w:after="0" w:line="240" w:lineRule="auto"/>
        <w:jc w:val="both"/>
        <w:rPr>
          <w:rFonts w:asciiTheme="majorHAnsi" w:eastAsia="Times New Roman" w:hAnsiTheme="majorHAnsi" w:cstheme="majorHAnsi"/>
          <w:highlight w:val="yellow"/>
          <w:lang w:eastAsia="ar-SA"/>
        </w:rPr>
      </w:pPr>
    </w:p>
    <w:p w:rsidR="008B4C6C" w:rsidRPr="00B850A6" w:rsidRDefault="008B4C6C" w:rsidP="008B4C6C">
      <w:pPr>
        <w:pStyle w:val="Corpsdetexte"/>
        <w:ind w:right="131"/>
        <w:jc w:val="both"/>
        <w:rPr>
          <w:rFonts w:ascii="Calibri Light" w:hAnsi="Calibri Light" w:cs="Calibri Light"/>
        </w:rPr>
      </w:pPr>
      <w:r w:rsidRPr="00B850A6">
        <w:rPr>
          <w:rFonts w:ascii="Calibri Light" w:hAnsi="Calibri Light" w:cs="Calibri Light"/>
        </w:rPr>
        <w:t xml:space="preserve">Le démarrage de chacune des phases est </w:t>
      </w:r>
      <w:r w:rsidRPr="00B850A6">
        <w:rPr>
          <w:rFonts w:ascii="Calibri Light" w:hAnsi="Calibri Light" w:cs="Calibri Light"/>
          <w:u w:val="single"/>
        </w:rPr>
        <w:t>subordonné à la validation expresse de la phase précédente</w:t>
      </w:r>
      <w:r w:rsidRPr="00B850A6">
        <w:rPr>
          <w:rFonts w:ascii="Calibri Light" w:hAnsi="Calibri Light" w:cs="Calibri Light"/>
        </w:rPr>
        <w:t xml:space="preserve"> (hors phase 1) et à l’émission préalable d’un ordre de service du </w:t>
      </w:r>
      <w:r>
        <w:rPr>
          <w:rFonts w:ascii="Calibri Light" w:hAnsi="Calibri Light" w:cs="Calibri Light"/>
        </w:rPr>
        <w:t>CH du Rouvray</w:t>
      </w:r>
      <w:r w:rsidRPr="00B850A6">
        <w:rPr>
          <w:rFonts w:ascii="Calibri Light" w:hAnsi="Calibri Light" w:cs="Calibri Light"/>
        </w:rPr>
        <w:t xml:space="preserve"> à l’intention du </w:t>
      </w:r>
      <w:r w:rsidRPr="00B850A6">
        <w:rPr>
          <w:rFonts w:ascii="Calibri Light" w:hAnsi="Calibri Light" w:cs="Calibri Light"/>
          <w:spacing w:val="-2"/>
        </w:rPr>
        <w:t>titulaire.</w:t>
      </w:r>
    </w:p>
    <w:p w:rsidR="008B4C6C" w:rsidRPr="00691951" w:rsidRDefault="008B4C6C" w:rsidP="008B4C6C">
      <w:pPr>
        <w:pStyle w:val="Corpsdetexte"/>
        <w:jc w:val="both"/>
        <w:rPr>
          <w:rFonts w:ascii="Calibri Light" w:hAnsi="Calibri Light" w:cs="Calibri Light"/>
        </w:rPr>
      </w:pPr>
      <w:r w:rsidRPr="00B850A6">
        <w:rPr>
          <w:rFonts w:ascii="Calibri Light" w:hAnsi="Calibri Light" w:cs="Calibri Light"/>
        </w:rPr>
        <w:t>Le</w:t>
      </w:r>
      <w:r w:rsidRPr="00B850A6">
        <w:rPr>
          <w:rFonts w:ascii="Calibri Light" w:hAnsi="Calibri Light" w:cs="Calibri Light"/>
          <w:spacing w:val="-4"/>
        </w:rPr>
        <w:t xml:space="preserve"> </w:t>
      </w:r>
      <w:r w:rsidRPr="00B850A6">
        <w:rPr>
          <w:rFonts w:ascii="Calibri Light" w:hAnsi="Calibri Light" w:cs="Calibri Light"/>
        </w:rPr>
        <w:t>délai</w:t>
      </w:r>
      <w:r w:rsidRPr="00B850A6">
        <w:rPr>
          <w:rFonts w:ascii="Calibri Light" w:hAnsi="Calibri Light" w:cs="Calibri Light"/>
          <w:spacing w:val="-5"/>
        </w:rPr>
        <w:t xml:space="preserve"> </w:t>
      </w:r>
      <w:r w:rsidRPr="00B850A6">
        <w:rPr>
          <w:rFonts w:ascii="Calibri Light" w:hAnsi="Calibri Light" w:cs="Calibri Light"/>
        </w:rPr>
        <w:t>global</w:t>
      </w:r>
      <w:r w:rsidRPr="00B850A6">
        <w:rPr>
          <w:rFonts w:ascii="Calibri Light" w:hAnsi="Calibri Light" w:cs="Calibri Light"/>
          <w:spacing w:val="-2"/>
        </w:rPr>
        <w:t xml:space="preserve"> </w:t>
      </w:r>
      <w:r w:rsidRPr="00B850A6">
        <w:rPr>
          <w:rFonts w:ascii="Calibri Light" w:hAnsi="Calibri Light" w:cs="Calibri Light"/>
        </w:rPr>
        <w:t>de</w:t>
      </w:r>
      <w:r w:rsidRPr="00B850A6">
        <w:rPr>
          <w:rFonts w:ascii="Calibri Light" w:hAnsi="Calibri Light" w:cs="Calibri Light"/>
          <w:spacing w:val="-4"/>
        </w:rPr>
        <w:t xml:space="preserve"> </w:t>
      </w:r>
      <w:r w:rsidRPr="00B850A6">
        <w:rPr>
          <w:rFonts w:ascii="Calibri Light" w:hAnsi="Calibri Light" w:cs="Calibri Light"/>
        </w:rPr>
        <w:t>réalisation</w:t>
      </w:r>
      <w:r w:rsidRPr="00B850A6">
        <w:rPr>
          <w:rFonts w:ascii="Calibri Light" w:hAnsi="Calibri Light" w:cs="Calibri Light"/>
          <w:spacing w:val="-3"/>
        </w:rPr>
        <w:t xml:space="preserve"> </w:t>
      </w:r>
      <w:r w:rsidRPr="00B850A6">
        <w:rPr>
          <w:rFonts w:ascii="Calibri Light" w:hAnsi="Calibri Light" w:cs="Calibri Light"/>
        </w:rPr>
        <w:t>des</w:t>
      </w:r>
      <w:r w:rsidRPr="00B850A6">
        <w:rPr>
          <w:rFonts w:ascii="Calibri Light" w:hAnsi="Calibri Light" w:cs="Calibri Light"/>
          <w:spacing w:val="-2"/>
        </w:rPr>
        <w:t xml:space="preserve"> </w:t>
      </w:r>
      <w:r w:rsidRPr="00B850A6">
        <w:rPr>
          <w:rFonts w:ascii="Calibri Light" w:hAnsi="Calibri Light" w:cs="Calibri Light"/>
        </w:rPr>
        <w:t>phases</w:t>
      </w:r>
      <w:r w:rsidRPr="00B850A6">
        <w:rPr>
          <w:rFonts w:ascii="Calibri Light" w:hAnsi="Calibri Light" w:cs="Calibri Light"/>
          <w:spacing w:val="-4"/>
        </w:rPr>
        <w:t xml:space="preserve"> </w:t>
      </w:r>
      <w:r w:rsidRPr="00B850A6">
        <w:rPr>
          <w:rFonts w:ascii="Calibri Light" w:hAnsi="Calibri Light" w:cs="Calibri Light"/>
        </w:rPr>
        <w:t>est</w:t>
      </w:r>
      <w:r w:rsidRPr="00B850A6">
        <w:rPr>
          <w:rFonts w:ascii="Calibri Light" w:hAnsi="Calibri Light" w:cs="Calibri Light"/>
          <w:spacing w:val="-4"/>
        </w:rPr>
        <w:t xml:space="preserve"> </w:t>
      </w:r>
      <w:r w:rsidRPr="00B850A6">
        <w:rPr>
          <w:rFonts w:ascii="Calibri Light" w:hAnsi="Calibri Light" w:cs="Calibri Light"/>
          <w:b/>
        </w:rPr>
        <w:t>fixé</w:t>
      </w:r>
      <w:r w:rsidRPr="00B850A6">
        <w:rPr>
          <w:rFonts w:ascii="Calibri Light" w:hAnsi="Calibri Light" w:cs="Calibri Light"/>
          <w:b/>
          <w:spacing w:val="-4"/>
        </w:rPr>
        <w:t xml:space="preserve"> </w:t>
      </w:r>
      <w:r w:rsidRPr="00B850A6">
        <w:rPr>
          <w:rFonts w:ascii="Calibri Light" w:hAnsi="Calibri Light" w:cs="Calibri Light"/>
          <w:b/>
        </w:rPr>
        <w:t>à</w:t>
      </w:r>
      <w:r w:rsidRPr="00B850A6">
        <w:rPr>
          <w:rFonts w:ascii="Calibri Light" w:hAnsi="Calibri Light" w:cs="Calibri Light"/>
          <w:b/>
          <w:spacing w:val="-2"/>
        </w:rPr>
        <w:t xml:space="preserve"> </w:t>
      </w:r>
      <w:r>
        <w:rPr>
          <w:rFonts w:ascii="Calibri Light" w:hAnsi="Calibri Light" w:cs="Calibri Light"/>
          <w:b/>
          <w:spacing w:val="-2"/>
        </w:rPr>
        <w:t xml:space="preserve">22 mois </w:t>
      </w:r>
      <w:r w:rsidRPr="00B850A6">
        <w:rPr>
          <w:rFonts w:ascii="Calibri Light" w:hAnsi="Calibri Light" w:cs="Calibri Light"/>
          <w:b/>
        </w:rPr>
        <w:t>maximum</w:t>
      </w:r>
      <w:r w:rsidRPr="00B850A6">
        <w:rPr>
          <w:rFonts w:ascii="Calibri Light" w:hAnsi="Calibri Light" w:cs="Calibri Light"/>
          <w:spacing w:val="-3"/>
        </w:rPr>
        <w:t xml:space="preserve"> </w:t>
      </w:r>
      <w:r w:rsidRPr="00B850A6">
        <w:rPr>
          <w:rFonts w:ascii="Calibri Light" w:hAnsi="Calibri Light" w:cs="Calibri Light"/>
        </w:rPr>
        <w:t>et</w:t>
      </w:r>
      <w:r w:rsidRPr="00B850A6">
        <w:rPr>
          <w:rFonts w:ascii="Calibri Light" w:hAnsi="Calibri Light" w:cs="Calibri Light"/>
          <w:spacing w:val="-2"/>
        </w:rPr>
        <w:t xml:space="preserve"> </w:t>
      </w:r>
      <w:r w:rsidRPr="00B850A6">
        <w:rPr>
          <w:rFonts w:ascii="Calibri Light" w:hAnsi="Calibri Light" w:cs="Calibri Light"/>
        </w:rPr>
        <w:t>est</w:t>
      </w:r>
      <w:r w:rsidRPr="00B850A6">
        <w:rPr>
          <w:rFonts w:ascii="Calibri Light" w:hAnsi="Calibri Light" w:cs="Calibri Light"/>
          <w:spacing w:val="-1"/>
        </w:rPr>
        <w:t xml:space="preserve"> </w:t>
      </w:r>
      <w:r w:rsidRPr="00B850A6">
        <w:rPr>
          <w:rFonts w:ascii="Calibri Light" w:hAnsi="Calibri Light" w:cs="Calibri Light"/>
        </w:rPr>
        <w:t>décomposé</w:t>
      </w:r>
      <w:r w:rsidRPr="00B850A6">
        <w:rPr>
          <w:rFonts w:ascii="Calibri Light" w:hAnsi="Calibri Light" w:cs="Calibri Light"/>
          <w:spacing w:val="-1"/>
        </w:rPr>
        <w:t xml:space="preserve"> </w:t>
      </w:r>
      <w:r w:rsidRPr="00B850A6">
        <w:rPr>
          <w:rFonts w:ascii="Calibri Light" w:hAnsi="Calibri Light" w:cs="Calibri Light"/>
        </w:rPr>
        <w:t>de</w:t>
      </w:r>
      <w:r w:rsidRPr="00B850A6">
        <w:rPr>
          <w:rFonts w:ascii="Calibri Light" w:hAnsi="Calibri Light" w:cs="Calibri Light"/>
          <w:spacing w:val="-4"/>
        </w:rPr>
        <w:t xml:space="preserve"> </w:t>
      </w:r>
      <w:r w:rsidRPr="00B850A6">
        <w:rPr>
          <w:rFonts w:ascii="Calibri Light" w:hAnsi="Calibri Light" w:cs="Calibri Light"/>
        </w:rPr>
        <w:t>la</w:t>
      </w:r>
      <w:r w:rsidRPr="00B850A6">
        <w:rPr>
          <w:rFonts w:ascii="Calibri Light" w:hAnsi="Calibri Light" w:cs="Calibri Light"/>
          <w:spacing w:val="-4"/>
        </w:rPr>
        <w:t xml:space="preserve"> </w:t>
      </w:r>
      <w:r w:rsidRPr="00B850A6">
        <w:rPr>
          <w:rFonts w:ascii="Calibri Light" w:hAnsi="Calibri Light" w:cs="Calibri Light"/>
        </w:rPr>
        <w:t>façon</w:t>
      </w:r>
      <w:r w:rsidRPr="00B850A6">
        <w:rPr>
          <w:rFonts w:ascii="Calibri Light" w:hAnsi="Calibri Light" w:cs="Calibri Light"/>
          <w:spacing w:val="-3"/>
        </w:rPr>
        <w:t xml:space="preserve"> </w:t>
      </w:r>
      <w:r w:rsidRPr="00B850A6">
        <w:rPr>
          <w:rFonts w:ascii="Calibri Light" w:hAnsi="Calibri Light" w:cs="Calibri Light"/>
        </w:rPr>
        <w:t>suivante</w:t>
      </w:r>
      <w:r w:rsidRPr="00B850A6">
        <w:rPr>
          <w:rFonts w:ascii="Calibri Light" w:hAnsi="Calibri Light" w:cs="Calibri Light"/>
          <w:spacing w:val="1"/>
        </w:rPr>
        <w:t xml:space="preserve"> </w:t>
      </w:r>
      <w:r w:rsidRPr="00B850A6">
        <w:rPr>
          <w:rFonts w:ascii="Calibri Light" w:hAnsi="Calibri Light" w:cs="Calibri Light"/>
          <w:spacing w:val="-10"/>
        </w:rPr>
        <w:t>:</w:t>
      </w:r>
    </w:p>
    <w:tbl>
      <w:tblPr>
        <w:tblW w:w="9214" w:type="dxa"/>
        <w:jc w:val="center"/>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7513"/>
        <w:gridCol w:w="1701"/>
      </w:tblGrid>
      <w:tr w:rsidR="008B4C6C" w:rsidRPr="00691951" w:rsidTr="00077EEA">
        <w:trPr>
          <w:jc w:val="center"/>
        </w:trPr>
        <w:tc>
          <w:tcPr>
            <w:tcW w:w="7513" w:type="dxa"/>
            <w:tcBorders>
              <w:top w:val="single" w:sz="2" w:space="0" w:color="auto"/>
              <w:bottom w:val="single" w:sz="2" w:space="0" w:color="auto"/>
              <w:right w:val="single" w:sz="2" w:space="0" w:color="auto"/>
            </w:tcBorders>
            <w:shd w:val="clear" w:color="auto" w:fill="CCECFF"/>
          </w:tcPr>
          <w:p w:rsidR="008B4C6C" w:rsidRPr="00691951" w:rsidRDefault="008B4C6C" w:rsidP="00077EEA">
            <w:pPr>
              <w:tabs>
                <w:tab w:val="left" w:pos="851"/>
                <w:tab w:val="left" w:pos="2127"/>
                <w:tab w:val="center" w:pos="4820"/>
                <w:tab w:val="left" w:pos="6238"/>
                <w:tab w:val="right" w:pos="8222"/>
              </w:tabs>
              <w:spacing w:before="120" w:after="120" w:line="240" w:lineRule="atLeast"/>
              <w:rPr>
                <w:rFonts w:ascii="Calibri Light" w:hAnsi="Calibri Light" w:cs="Calibri Light"/>
                <w:b/>
              </w:rPr>
            </w:pPr>
            <w:r w:rsidRPr="00691951">
              <w:rPr>
                <w:rFonts w:ascii="Calibri Light" w:hAnsi="Calibri Light" w:cs="Calibri Light"/>
                <w:b/>
              </w:rPr>
              <w:t>Phases</w:t>
            </w:r>
          </w:p>
        </w:tc>
        <w:tc>
          <w:tcPr>
            <w:tcW w:w="1701" w:type="dxa"/>
            <w:tcBorders>
              <w:left w:val="single" w:sz="2" w:space="0" w:color="auto"/>
              <w:bottom w:val="single" w:sz="2" w:space="0" w:color="auto"/>
            </w:tcBorders>
            <w:shd w:val="clear" w:color="auto" w:fill="CCECFF"/>
          </w:tcPr>
          <w:p w:rsidR="008B4C6C" w:rsidRPr="00691951" w:rsidRDefault="008B4C6C" w:rsidP="00077EEA">
            <w:pPr>
              <w:tabs>
                <w:tab w:val="left" w:pos="851"/>
                <w:tab w:val="left" w:pos="2127"/>
                <w:tab w:val="center" w:pos="4820"/>
                <w:tab w:val="left" w:pos="6238"/>
                <w:tab w:val="right" w:pos="8222"/>
              </w:tabs>
              <w:spacing w:before="120" w:after="120" w:line="240" w:lineRule="atLeast"/>
              <w:rPr>
                <w:rFonts w:ascii="Calibri Light" w:hAnsi="Calibri Light" w:cs="Calibri Light"/>
                <w:b/>
              </w:rPr>
            </w:pPr>
            <w:r w:rsidRPr="00691951">
              <w:rPr>
                <w:rFonts w:ascii="Calibri Light" w:hAnsi="Calibri Light" w:cs="Calibri Light"/>
                <w:b/>
              </w:rPr>
              <w:t>Durée</w:t>
            </w:r>
          </w:p>
        </w:tc>
      </w:tr>
      <w:tr w:rsidR="008B4C6C" w:rsidRPr="00691951" w:rsidTr="00077EEA">
        <w:trPr>
          <w:jc w:val="center"/>
        </w:trPr>
        <w:tc>
          <w:tcPr>
            <w:tcW w:w="7513" w:type="dxa"/>
            <w:tcBorders>
              <w:top w:val="single" w:sz="2" w:space="0" w:color="auto"/>
              <w:bottom w:val="nil"/>
              <w:right w:val="single" w:sz="2" w:space="0" w:color="auto"/>
            </w:tcBorders>
          </w:tcPr>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Les études de diagnostics</w:t>
            </w:r>
          </w:p>
        </w:tc>
        <w:tc>
          <w:tcPr>
            <w:tcW w:w="1701" w:type="dxa"/>
            <w:tcBorders>
              <w:top w:val="single" w:sz="2" w:space="0" w:color="auto"/>
              <w:left w:val="single" w:sz="2" w:space="0" w:color="auto"/>
              <w:bottom w:val="nil"/>
            </w:tcBorders>
          </w:tcPr>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r>
              <w:rPr>
                <w:rFonts w:ascii="Calibri Light" w:hAnsi="Calibri Light" w:cs="Calibri Light"/>
              </w:rPr>
              <w:t>0.5</w:t>
            </w:r>
            <w:r w:rsidRPr="00691951">
              <w:rPr>
                <w:rFonts w:ascii="Calibri Light" w:hAnsi="Calibri Light" w:cs="Calibri Light"/>
              </w:rPr>
              <w:t xml:space="preserve"> mois</w:t>
            </w:r>
          </w:p>
        </w:tc>
      </w:tr>
      <w:tr w:rsidR="008B4C6C" w:rsidRPr="00691951" w:rsidTr="00077EEA">
        <w:trPr>
          <w:jc w:val="center"/>
        </w:trPr>
        <w:tc>
          <w:tcPr>
            <w:tcW w:w="7513" w:type="dxa"/>
            <w:tcBorders>
              <w:top w:val="nil"/>
              <w:bottom w:val="nil"/>
              <w:right w:val="single" w:sz="2" w:space="0" w:color="auto"/>
            </w:tcBorders>
          </w:tcPr>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Les études d'avant-projet ; les études de projet</w:t>
            </w:r>
          </w:p>
        </w:tc>
        <w:tc>
          <w:tcPr>
            <w:tcW w:w="1701" w:type="dxa"/>
            <w:tcBorders>
              <w:top w:val="nil"/>
              <w:left w:val="single" w:sz="2" w:space="0" w:color="auto"/>
            </w:tcBorders>
          </w:tcPr>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r>
              <w:rPr>
                <w:rFonts w:ascii="Calibri Light" w:hAnsi="Calibri Light" w:cs="Calibri Light"/>
              </w:rPr>
              <w:t>0.5</w:t>
            </w:r>
            <w:r w:rsidRPr="00691951">
              <w:rPr>
                <w:rFonts w:ascii="Calibri Light" w:hAnsi="Calibri Light" w:cs="Calibri Light"/>
              </w:rPr>
              <w:t xml:space="preserve"> mois</w:t>
            </w:r>
          </w:p>
        </w:tc>
      </w:tr>
      <w:tr w:rsidR="008B4C6C" w:rsidRPr="00691951" w:rsidTr="00077EEA">
        <w:trPr>
          <w:jc w:val="center"/>
        </w:trPr>
        <w:tc>
          <w:tcPr>
            <w:tcW w:w="7513" w:type="dxa"/>
            <w:tcBorders>
              <w:top w:val="nil"/>
              <w:bottom w:val="nil"/>
              <w:right w:val="single" w:sz="2" w:space="0" w:color="auto"/>
            </w:tcBorders>
          </w:tcPr>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L'assistance apportée au maître de l'ouvrage pour la passation du contrat de travaux</w:t>
            </w:r>
          </w:p>
        </w:tc>
        <w:tc>
          <w:tcPr>
            <w:tcW w:w="1701" w:type="dxa"/>
            <w:tcBorders>
              <w:left w:val="single" w:sz="2" w:space="0" w:color="auto"/>
            </w:tcBorders>
          </w:tcPr>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p>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r>
              <w:rPr>
                <w:rFonts w:ascii="Calibri Light" w:hAnsi="Calibri Light" w:cs="Calibri Light"/>
              </w:rPr>
              <w:t>0.5</w:t>
            </w:r>
            <w:r w:rsidRPr="00691951">
              <w:rPr>
                <w:rFonts w:ascii="Calibri Light" w:hAnsi="Calibri Light" w:cs="Calibri Light"/>
              </w:rPr>
              <w:t xml:space="preserve"> mois</w:t>
            </w:r>
          </w:p>
        </w:tc>
      </w:tr>
      <w:tr w:rsidR="008B4C6C" w:rsidRPr="00691951" w:rsidTr="00077EEA">
        <w:trPr>
          <w:jc w:val="center"/>
        </w:trPr>
        <w:tc>
          <w:tcPr>
            <w:tcW w:w="7513" w:type="dxa"/>
            <w:tcBorders>
              <w:top w:val="nil"/>
              <w:bottom w:val="single" w:sz="2" w:space="0" w:color="auto"/>
              <w:right w:val="single" w:sz="2" w:space="0" w:color="auto"/>
            </w:tcBorders>
          </w:tcPr>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L'examen de la conformité au projet et le visa de celles qui ont été faites par l'entrepreneur</w:t>
            </w:r>
          </w:p>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La direction de l'exécution du contrat de travaux</w:t>
            </w:r>
          </w:p>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L'ordonnancement, le pilotage et la coordination du chantier</w:t>
            </w:r>
          </w:p>
          <w:p w:rsidR="008B4C6C" w:rsidRPr="00691951" w:rsidRDefault="008B4C6C" w:rsidP="00077EEA">
            <w:pPr>
              <w:tabs>
                <w:tab w:val="left" w:pos="851"/>
                <w:tab w:val="left" w:pos="2127"/>
                <w:tab w:val="center" w:pos="4820"/>
                <w:tab w:val="left" w:pos="6238"/>
                <w:tab w:val="right" w:pos="8222"/>
              </w:tabs>
              <w:spacing w:line="240" w:lineRule="atLeast"/>
              <w:jc w:val="both"/>
              <w:rPr>
                <w:rFonts w:ascii="Calibri Light" w:hAnsi="Calibri Light" w:cs="Calibri Light"/>
              </w:rPr>
            </w:pPr>
            <w:r w:rsidRPr="00691951">
              <w:rPr>
                <w:rFonts w:ascii="Calibri Light" w:hAnsi="Calibri Light" w:cs="Calibri Light"/>
              </w:rPr>
              <w:t>- L'assistance apportée au maître de l'ouvrage lors des opérations de réception et pendant la période de garantie de parfait achèvement</w:t>
            </w:r>
          </w:p>
        </w:tc>
        <w:tc>
          <w:tcPr>
            <w:tcW w:w="1701" w:type="dxa"/>
            <w:tcBorders>
              <w:left w:val="single" w:sz="2" w:space="0" w:color="auto"/>
            </w:tcBorders>
          </w:tcPr>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p>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r>
              <w:rPr>
                <w:rFonts w:ascii="Calibri Light" w:hAnsi="Calibri Light" w:cs="Calibri Light"/>
              </w:rPr>
              <w:t>0.5</w:t>
            </w:r>
            <w:r w:rsidRPr="00691951">
              <w:rPr>
                <w:rFonts w:ascii="Calibri Light" w:hAnsi="Calibri Light" w:cs="Calibri Light"/>
              </w:rPr>
              <w:t xml:space="preserve"> mois</w:t>
            </w:r>
          </w:p>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r>
              <w:rPr>
                <w:rFonts w:ascii="Calibri Light" w:hAnsi="Calibri Light" w:cs="Calibri Light"/>
              </w:rPr>
              <w:t>8</w:t>
            </w:r>
            <w:r w:rsidRPr="00691951">
              <w:rPr>
                <w:rFonts w:ascii="Calibri Light" w:hAnsi="Calibri Light" w:cs="Calibri Light"/>
              </w:rPr>
              <w:t xml:space="preserve"> mois</w:t>
            </w:r>
            <w:r>
              <w:rPr>
                <w:rFonts w:ascii="Calibri Light" w:hAnsi="Calibri Light" w:cs="Calibri Light"/>
              </w:rPr>
              <w:t xml:space="preserve"> (OPC et DET)</w:t>
            </w:r>
          </w:p>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p>
          <w:p w:rsidR="008B4C6C" w:rsidRPr="00691951" w:rsidRDefault="008B4C6C" w:rsidP="00077EEA">
            <w:pPr>
              <w:tabs>
                <w:tab w:val="left" w:pos="2127"/>
                <w:tab w:val="center" w:pos="4820"/>
                <w:tab w:val="left" w:pos="6238"/>
                <w:tab w:val="right" w:pos="8222"/>
              </w:tabs>
              <w:spacing w:line="240" w:lineRule="atLeast"/>
              <w:jc w:val="both"/>
              <w:rPr>
                <w:rFonts w:ascii="Calibri Light" w:hAnsi="Calibri Light" w:cs="Calibri Light"/>
              </w:rPr>
            </w:pPr>
            <w:r>
              <w:rPr>
                <w:rFonts w:ascii="Calibri Light" w:hAnsi="Calibri Light" w:cs="Calibri Light"/>
              </w:rPr>
              <w:t>12</w:t>
            </w:r>
            <w:r w:rsidRPr="00691951">
              <w:rPr>
                <w:rFonts w:ascii="Calibri Light" w:hAnsi="Calibri Light" w:cs="Calibri Light"/>
              </w:rPr>
              <w:t xml:space="preserve"> mois</w:t>
            </w:r>
          </w:p>
        </w:tc>
      </w:tr>
    </w:tbl>
    <w:p w:rsidR="008B4C6C" w:rsidRPr="008B4C6C" w:rsidRDefault="008B4C6C" w:rsidP="008B4C6C">
      <w:pPr>
        <w:jc w:val="both"/>
        <w:rPr>
          <w:rFonts w:ascii="Calibri Light" w:hAnsi="Calibri Light"/>
          <w:sz w:val="8"/>
        </w:rPr>
      </w:pPr>
    </w:p>
    <w:p w:rsidR="008B4C6C" w:rsidRPr="0090516D" w:rsidRDefault="008B4C6C" w:rsidP="008B4C6C">
      <w:pPr>
        <w:jc w:val="both"/>
        <w:rPr>
          <w:rFonts w:ascii="Calibri Light" w:hAnsi="Calibri Light"/>
        </w:rPr>
      </w:pPr>
      <w:r w:rsidRPr="0090516D">
        <w:rPr>
          <w:rFonts w:ascii="Calibri Light" w:hAnsi="Calibri Light"/>
        </w:rPr>
        <w:t xml:space="preserve">Le titulaire remet à l’appui de son offre un </w:t>
      </w:r>
      <w:r w:rsidRPr="0090516D">
        <w:rPr>
          <w:rFonts w:ascii="Calibri Light" w:hAnsi="Calibri Light"/>
          <w:b/>
        </w:rPr>
        <w:t>calendrier détaillé d’exécution</w:t>
      </w:r>
      <w:r w:rsidRPr="0090516D">
        <w:rPr>
          <w:rFonts w:ascii="Calibri Light" w:hAnsi="Calibri Light"/>
        </w:rPr>
        <w:t xml:space="preserve"> qui respecte les délais prévus ci- avant. </w:t>
      </w:r>
      <w:r w:rsidRPr="0090516D">
        <w:rPr>
          <w:rFonts w:ascii="Calibri Light" w:hAnsi="Calibri Light"/>
          <w:b/>
        </w:rPr>
        <w:t>Il est engagé contractuellement par ces délais</w:t>
      </w:r>
      <w:r w:rsidRPr="0090516D">
        <w:rPr>
          <w:rFonts w:ascii="Calibri Light" w:hAnsi="Calibri Light"/>
        </w:rPr>
        <w:t>.</w:t>
      </w:r>
    </w:p>
    <w:p w:rsidR="0040007A" w:rsidRPr="00814863" w:rsidRDefault="0040007A" w:rsidP="0040007A">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val="x-none" w:eastAsia="ar-SA"/>
        </w:rPr>
      </w:pPr>
      <w:r w:rsidRPr="00814863">
        <w:rPr>
          <w:rFonts w:asciiTheme="majorHAnsi" w:eastAsia="Times New Roman" w:hAnsiTheme="majorHAnsi" w:cstheme="majorHAnsi"/>
          <w:b/>
          <w:bCs/>
          <w:kern w:val="32"/>
          <w:sz w:val="24"/>
          <w:lang w:eastAsia="ar-SA"/>
        </w:rPr>
        <w:t xml:space="preserve">ARTICLE 5 - </w:t>
      </w:r>
      <w:r w:rsidRPr="00814863">
        <w:rPr>
          <w:rFonts w:asciiTheme="majorHAnsi" w:eastAsia="Times New Roman" w:hAnsiTheme="majorHAnsi" w:cstheme="majorHAnsi"/>
          <w:b/>
          <w:bCs/>
          <w:kern w:val="32"/>
          <w:sz w:val="24"/>
          <w:lang w:val="x-none" w:eastAsia="ar-SA"/>
        </w:rPr>
        <w:t>MONTANT DU MARCHE PUBLIC</w:t>
      </w:r>
    </w:p>
    <w:p w:rsidR="0040007A" w:rsidRPr="0074072B" w:rsidRDefault="0040007A" w:rsidP="0040007A">
      <w:pPr>
        <w:suppressAutoHyphens/>
        <w:spacing w:after="0" w:line="240" w:lineRule="auto"/>
        <w:jc w:val="both"/>
        <w:rPr>
          <w:rFonts w:asciiTheme="majorHAnsi" w:eastAsia="Times New Roman" w:hAnsiTheme="majorHAnsi" w:cstheme="majorHAnsi"/>
          <w:lang w:eastAsia="ar-SA"/>
        </w:rPr>
      </w:pPr>
    </w:p>
    <w:p w:rsidR="00AE161C" w:rsidRPr="0074072B" w:rsidRDefault="00AE161C" w:rsidP="00AE161C">
      <w:pPr>
        <w:jc w:val="both"/>
        <w:rPr>
          <w:rFonts w:asciiTheme="majorHAnsi" w:hAnsiTheme="majorHAnsi" w:cstheme="majorHAnsi"/>
          <w:b/>
          <w:lang w:eastAsia="fr-FR"/>
        </w:rPr>
      </w:pPr>
      <w:r w:rsidRPr="0074072B">
        <w:rPr>
          <w:rFonts w:asciiTheme="majorHAnsi" w:hAnsiTheme="majorHAnsi" w:cstheme="majorHAnsi"/>
          <w:lang w:eastAsia="fr-FR"/>
        </w:rPr>
        <w:t>Le marché public est traité à</w:t>
      </w:r>
      <w:r w:rsidRPr="0074072B">
        <w:rPr>
          <w:rFonts w:asciiTheme="majorHAnsi" w:hAnsiTheme="majorHAnsi" w:cstheme="majorHAnsi"/>
          <w:b/>
          <w:lang w:eastAsia="fr-FR"/>
        </w:rPr>
        <w:t xml:space="preserve"> prix global et forfaitaire tel que mentionné </w:t>
      </w:r>
      <w:r w:rsidRPr="0074072B">
        <w:rPr>
          <w:rFonts w:asciiTheme="majorHAnsi" w:hAnsiTheme="majorHAnsi" w:cstheme="majorHAnsi"/>
          <w:lang w:eastAsia="fr-FR"/>
        </w:rPr>
        <w:t>à l'Acte d'Engagement et les prestations effectuées par le titulaire sont rémunérées sur cette base</w:t>
      </w:r>
      <w:r w:rsidRPr="0074072B">
        <w:rPr>
          <w:rFonts w:asciiTheme="majorHAnsi" w:hAnsiTheme="majorHAnsi" w:cstheme="majorHAnsi"/>
          <w:b/>
          <w:lang w:eastAsia="fr-FR"/>
        </w:rPr>
        <w:t>.</w:t>
      </w:r>
    </w:p>
    <w:p w:rsidR="00AE161C" w:rsidRPr="00AE161C" w:rsidRDefault="00AE161C" w:rsidP="00AE161C">
      <w:pPr>
        <w:jc w:val="both"/>
        <w:rPr>
          <w:rFonts w:asciiTheme="majorHAnsi" w:eastAsia="Times New Roman" w:hAnsiTheme="majorHAnsi" w:cstheme="majorHAnsi"/>
          <w:b/>
          <w:iCs/>
          <w:color w:val="0000FF"/>
          <w:lang w:eastAsia="ar-SA"/>
        </w:rPr>
      </w:pPr>
      <w:r w:rsidRPr="00AE161C">
        <w:rPr>
          <w:rFonts w:asciiTheme="majorHAnsi" w:eastAsia="Times New Roman" w:hAnsiTheme="majorHAnsi" w:cstheme="majorHAnsi"/>
          <w:b/>
          <w:iCs/>
          <w:color w:val="0000FF"/>
          <w:lang w:eastAsia="ar-SA"/>
        </w:rPr>
        <w:t>Zones à compléter par le titulaire :</w:t>
      </w:r>
    </w:p>
    <w:tbl>
      <w:tblPr>
        <w:tblW w:w="0" w:type="auto"/>
        <w:tblInd w:w="17" w:type="dxa"/>
        <w:tblLayout w:type="fixed"/>
        <w:tblCellMar>
          <w:left w:w="0" w:type="dxa"/>
          <w:right w:w="0" w:type="dxa"/>
        </w:tblCellMar>
        <w:tblLook w:val="0000" w:firstRow="0" w:lastRow="0" w:firstColumn="0" w:lastColumn="0" w:noHBand="0" w:noVBand="0"/>
      </w:tblPr>
      <w:tblGrid>
        <w:gridCol w:w="5778"/>
        <w:gridCol w:w="3570"/>
      </w:tblGrid>
      <w:tr w:rsidR="00AE161C" w:rsidRPr="00AE161C" w:rsidTr="003459C5">
        <w:tc>
          <w:tcPr>
            <w:tcW w:w="5778" w:type="dxa"/>
            <w:tcBorders>
              <w:top w:val="single" w:sz="6" w:space="0" w:color="C0C0C0"/>
              <w:left w:val="single" w:sz="6" w:space="0" w:color="C0C0C0"/>
              <w:bottom w:val="single" w:sz="6" w:space="0" w:color="C0C0C0"/>
              <w:right w:val="single" w:sz="12" w:space="0" w:color="C0C0C0"/>
            </w:tcBorders>
            <w:shd w:val="clear" w:color="auto" w:fill="FFFFFF"/>
          </w:tcPr>
          <w:p w:rsidR="00AE161C" w:rsidRPr="00AE161C" w:rsidRDefault="00AE161C" w:rsidP="003459C5">
            <w:pPr>
              <w:jc w:val="both"/>
              <w:rPr>
                <w:rFonts w:asciiTheme="majorHAnsi" w:hAnsiTheme="majorHAnsi" w:cstheme="majorHAnsi"/>
                <w:lang w:eastAsia="fr-FR"/>
              </w:rPr>
            </w:pPr>
            <w:r w:rsidRPr="00AE161C">
              <w:rPr>
                <w:rFonts w:asciiTheme="majorHAnsi" w:hAnsiTheme="majorHAnsi" w:cstheme="majorHAnsi"/>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rsidR="00AE161C" w:rsidRPr="00AE161C" w:rsidRDefault="008B4C6C" w:rsidP="003459C5">
            <w:pPr>
              <w:jc w:val="both"/>
              <w:rPr>
                <w:rFonts w:asciiTheme="majorHAnsi" w:hAnsiTheme="majorHAnsi" w:cstheme="majorHAnsi"/>
                <w:lang w:eastAsia="fr-FR"/>
              </w:rPr>
            </w:pPr>
            <w:r>
              <w:rPr>
                <w:rFonts w:asciiTheme="majorHAnsi" w:hAnsiTheme="majorHAnsi" w:cstheme="majorHAnsi"/>
                <w:lang w:eastAsia="fr-FR"/>
              </w:rPr>
              <w:t xml:space="preserve">                                                                   </w:t>
            </w:r>
            <w:r w:rsidR="00AE161C" w:rsidRPr="00AE161C">
              <w:rPr>
                <w:rFonts w:asciiTheme="majorHAnsi" w:hAnsiTheme="majorHAnsi" w:cstheme="majorHAnsi"/>
                <w:lang w:eastAsia="fr-FR"/>
              </w:rPr>
              <w:t>€</w:t>
            </w:r>
          </w:p>
        </w:tc>
      </w:tr>
      <w:tr w:rsidR="00AE161C" w:rsidRPr="00AE161C" w:rsidTr="003459C5">
        <w:tc>
          <w:tcPr>
            <w:tcW w:w="5778" w:type="dxa"/>
            <w:tcBorders>
              <w:top w:val="single" w:sz="6" w:space="0" w:color="C0C0C0"/>
              <w:left w:val="single" w:sz="6" w:space="0" w:color="C0C0C0"/>
              <w:bottom w:val="single" w:sz="6" w:space="0" w:color="C0C0C0"/>
              <w:right w:val="single" w:sz="12" w:space="0" w:color="C0C0C0"/>
            </w:tcBorders>
            <w:shd w:val="clear" w:color="auto" w:fill="FFFFFF"/>
          </w:tcPr>
          <w:p w:rsidR="00AE161C" w:rsidRPr="00AE161C" w:rsidRDefault="00AE161C" w:rsidP="003459C5">
            <w:pPr>
              <w:jc w:val="both"/>
              <w:rPr>
                <w:rFonts w:asciiTheme="majorHAnsi" w:hAnsiTheme="majorHAnsi" w:cstheme="majorHAnsi"/>
                <w:lang w:eastAsia="fr-FR"/>
              </w:rPr>
            </w:pPr>
            <w:r w:rsidRPr="00AE161C">
              <w:rPr>
                <w:rFonts w:asciiTheme="majorHAnsi" w:hAnsiTheme="majorHAnsi" w:cstheme="majorHAnsi"/>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rsidR="00AE161C" w:rsidRPr="00AE161C" w:rsidRDefault="008B4C6C" w:rsidP="003459C5">
            <w:pPr>
              <w:jc w:val="both"/>
              <w:rPr>
                <w:rFonts w:asciiTheme="majorHAnsi" w:hAnsiTheme="majorHAnsi" w:cstheme="majorHAnsi"/>
                <w:lang w:eastAsia="fr-FR"/>
              </w:rPr>
            </w:pPr>
            <w:r>
              <w:rPr>
                <w:rFonts w:asciiTheme="majorHAnsi" w:hAnsiTheme="majorHAnsi" w:cstheme="majorHAnsi"/>
                <w:lang w:eastAsia="fr-FR"/>
              </w:rPr>
              <w:t xml:space="preserve">                                                                  </w:t>
            </w:r>
            <w:r w:rsidR="00AE161C" w:rsidRPr="00AE161C">
              <w:rPr>
                <w:rFonts w:asciiTheme="majorHAnsi" w:hAnsiTheme="majorHAnsi" w:cstheme="majorHAnsi"/>
                <w:lang w:eastAsia="fr-FR"/>
              </w:rPr>
              <w:t>%</w:t>
            </w:r>
          </w:p>
        </w:tc>
      </w:tr>
      <w:tr w:rsidR="00AE161C" w:rsidRPr="00AE161C" w:rsidTr="003459C5">
        <w:tc>
          <w:tcPr>
            <w:tcW w:w="5778" w:type="dxa"/>
            <w:tcBorders>
              <w:top w:val="single" w:sz="6" w:space="0" w:color="C0C0C0"/>
              <w:left w:val="single" w:sz="6" w:space="0" w:color="C0C0C0"/>
              <w:bottom w:val="single" w:sz="6" w:space="0" w:color="C0C0C0"/>
              <w:right w:val="single" w:sz="12" w:space="0" w:color="C0C0C0"/>
            </w:tcBorders>
            <w:shd w:val="clear" w:color="auto" w:fill="FFFFFF"/>
          </w:tcPr>
          <w:p w:rsidR="00AE161C" w:rsidRPr="00AE161C" w:rsidRDefault="00AE161C" w:rsidP="003459C5">
            <w:pPr>
              <w:jc w:val="both"/>
              <w:rPr>
                <w:rFonts w:asciiTheme="majorHAnsi" w:hAnsiTheme="majorHAnsi" w:cstheme="majorHAnsi"/>
                <w:lang w:eastAsia="fr-FR"/>
              </w:rPr>
            </w:pPr>
            <w:r w:rsidRPr="00AE161C">
              <w:rPr>
                <w:rFonts w:asciiTheme="majorHAnsi" w:hAnsiTheme="majorHAnsi" w:cstheme="majorHAnsi"/>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rsidR="00AE161C" w:rsidRPr="00AE161C" w:rsidRDefault="008B4C6C" w:rsidP="003459C5">
            <w:pPr>
              <w:jc w:val="both"/>
              <w:rPr>
                <w:rFonts w:asciiTheme="majorHAnsi" w:hAnsiTheme="majorHAnsi" w:cstheme="majorHAnsi"/>
                <w:lang w:eastAsia="fr-FR"/>
              </w:rPr>
            </w:pPr>
            <w:r>
              <w:rPr>
                <w:rFonts w:asciiTheme="majorHAnsi" w:hAnsiTheme="majorHAnsi" w:cstheme="majorHAnsi"/>
                <w:lang w:eastAsia="fr-FR"/>
              </w:rPr>
              <w:t xml:space="preserve">                                                                   </w:t>
            </w:r>
            <w:r w:rsidR="00AE161C" w:rsidRPr="00AE161C">
              <w:rPr>
                <w:rFonts w:asciiTheme="majorHAnsi" w:hAnsiTheme="majorHAnsi" w:cstheme="majorHAnsi"/>
                <w:lang w:eastAsia="fr-FR"/>
              </w:rPr>
              <w:t>€</w:t>
            </w:r>
          </w:p>
        </w:tc>
      </w:tr>
    </w:tbl>
    <w:p w:rsidR="00823BBB" w:rsidRDefault="00823BBB" w:rsidP="00AE161C">
      <w:pPr>
        <w:jc w:val="both"/>
        <w:rPr>
          <w:rFonts w:asciiTheme="majorHAnsi" w:hAnsiTheme="majorHAnsi" w:cstheme="majorHAnsi"/>
          <w:i/>
          <w:iCs/>
          <w:lang w:eastAsia="fr-FR"/>
        </w:rPr>
      </w:pPr>
    </w:p>
    <w:p w:rsidR="00AE161C" w:rsidRPr="00AE161C" w:rsidRDefault="00AE161C" w:rsidP="00AE161C">
      <w:pPr>
        <w:jc w:val="both"/>
        <w:rPr>
          <w:rFonts w:asciiTheme="majorHAnsi" w:hAnsiTheme="majorHAnsi" w:cstheme="majorHAnsi"/>
          <w:lang w:eastAsia="fr-FR"/>
        </w:rPr>
      </w:pPr>
      <w:r w:rsidRPr="00AE161C">
        <w:rPr>
          <w:rFonts w:asciiTheme="majorHAnsi" w:hAnsiTheme="majorHAnsi" w:cstheme="majorHAnsi"/>
          <w:i/>
          <w:iCs/>
          <w:lang w:eastAsia="fr-FR"/>
        </w:rPr>
        <w:t>Montant global TTC de la solution de base (en lettres)</w:t>
      </w:r>
    </w:p>
    <w:p w:rsidR="008B4C6C" w:rsidRDefault="00AE161C" w:rsidP="00AE161C">
      <w:pPr>
        <w:jc w:val="both"/>
        <w:rPr>
          <w:rFonts w:asciiTheme="majorHAnsi" w:hAnsiTheme="majorHAnsi" w:cstheme="majorHAnsi"/>
          <w:lang w:eastAsia="fr-FR"/>
        </w:rPr>
      </w:pPr>
      <w:r w:rsidRPr="00AE161C">
        <w:rPr>
          <w:rFonts w:asciiTheme="majorHAnsi" w:hAnsiTheme="majorHAnsi" w:cstheme="majorHAnsi"/>
          <w:lang w:eastAsia="fr-FR"/>
        </w:rPr>
        <w:t>.........................................................................................................................................................................................</w:t>
      </w:r>
    </w:p>
    <w:p w:rsidR="00AE161C" w:rsidRPr="00AE161C" w:rsidRDefault="00AE161C" w:rsidP="00AE161C">
      <w:pPr>
        <w:jc w:val="both"/>
        <w:rPr>
          <w:rFonts w:asciiTheme="majorHAnsi" w:hAnsiTheme="majorHAnsi" w:cstheme="majorHAnsi"/>
          <w:lang w:eastAsia="fr-FR"/>
        </w:rPr>
      </w:pPr>
      <w:r w:rsidRPr="00AE161C">
        <w:rPr>
          <w:rFonts w:asciiTheme="majorHAnsi" w:hAnsiTheme="majorHAnsi" w:cstheme="majorHAnsi"/>
          <w:lang w:eastAsia="fr-FR"/>
        </w:rPr>
        <w:t>...............................................................................euros</w:t>
      </w:r>
    </w:p>
    <w:p w:rsidR="0040007A" w:rsidRPr="007C74D7" w:rsidRDefault="0040007A" w:rsidP="0040007A">
      <w:pPr>
        <w:suppressAutoHyphens/>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t>Ces prix sont révisables dans les conditions</w:t>
      </w:r>
      <w:r>
        <w:rPr>
          <w:rFonts w:asciiTheme="majorHAnsi" w:eastAsia="Times New Roman" w:hAnsiTheme="majorHAnsi" w:cstheme="majorHAnsi"/>
          <w:lang w:eastAsia="fr-FR"/>
        </w:rPr>
        <w:t xml:space="preserve"> prévues au Cahier des Clauses Administratives P</w:t>
      </w:r>
      <w:r w:rsidRPr="007C74D7">
        <w:rPr>
          <w:rFonts w:asciiTheme="majorHAnsi" w:eastAsia="Times New Roman" w:hAnsiTheme="majorHAnsi" w:cstheme="majorHAnsi"/>
          <w:lang w:eastAsia="fr-FR"/>
        </w:rPr>
        <w:t>articulières (CCAP).</w:t>
      </w:r>
    </w:p>
    <w:p w:rsidR="0040007A" w:rsidRPr="007C74D7" w:rsidRDefault="0040007A" w:rsidP="0040007A">
      <w:pPr>
        <w:suppressAutoHyphens/>
        <w:spacing w:after="0" w:line="240" w:lineRule="auto"/>
        <w:jc w:val="both"/>
        <w:rPr>
          <w:rFonts w:asciiTheme="majorHAnsi" w:eastAsia="Times New Roman" w:hAnsiTheme="majorHAnsi" w:cstheme="majorHAnsi"/>
          <w:highlight w:val="yellow"/>
          <w:lang w:eastAsia="fr-FR"/>
        </w:rPr>
      </w:pPr>
    </w:p>
    <w:p w:rsidR="0040007A" w:rsidRPr="007C74D7" w:rsidRDefault="0040007A" w:rsidP="0040007A">
      <w:pPr>
        <w:keepLines/>
        <w:widowControl w:val="0"/>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t>L’offre présentée au titre du présent marché public contient des fournitures en provenance de :</w:t>
      </w:r>
    </w:p>
    <w:p w:rsidR="0040007A" w:rsidRPr="007C74D7" w:rsidRDefault="0040007A" w:rsidP="0040007A">
      <w:pPr>
        <w:tabs>
          <w:tab w:val="left" w:pos="426"/>
        </w:tabs>
        <w:suppressAutoHyphens/>
        <w:spacing w:after="0" w:line="240" w:lineRule="auto"/>
        <w:jc w:val="both"/>
        <w:rPr>
          <w:rFonts w:asciiTheme="majorHAnsi" w:eastAsia="Times New Roman" w:hAnsiTheme="majorHAnsi" w:cstheme="majorHAnsi"/>
          <w:b/>
          <w:iCs/>
          <w:color w:val="0000FF"/>
          <w:lang w:eastAsia="ar-SA"/>
        </w:rPr>
      </w:pPr>
      <w:r w:rsidRPr="007C74D7">
        <w:rPr>
          <w:rFonts w:asciiTheme="majorHAnsi" w:eastAsia="Times New Roman" w:hAnsiTheme="majorHAnsi" w:cstheme="majorHAnsi"/>
          <w:b/>
          <w:iCs/>
          <w:color w:val="0000FF"/>
          <w:lang w:eastAsia="ar-SA"/>
        </w:rPr>
        <w:t>(Case à cocher par le soumissionnaire)</w:t>
      </w:r>
    </w:p>
    <w:p w:rsidR="0040007A" w:rsidRPr="007C74D7" w:rsidRDefault="0040007A" w:rsidP="0040007A">
      <w:pPr>
        <w:keepLines/>
        <w:widowControl w:val="0"/>
        <w:spacing w:after="0" w:line="240" w:lineRule="auto"/>
        <w:jc w:val="both"/>
        <w:rPr>
          <w:rFonts w:asciiTheme="majorHAnsi" w:eastAsia="Times New Roman" w:hAnsiTheme="majorHAnsi" w:cstheme="majorHAnsi"/>
          <w:highlight w:val="yellow"/>
          <w:lang w:eastAsia="fr-FR"/>
        </w:rPr>
      </w:pPr>
    </w:p>
    <w:p w:rsidR="0040007A" w:rsidRPr="007C74D7" w:rsidRDefault="0040007A" w:rsidP="0040007A">
      <w:pPr>
        <w:keepLines/>
        <w:widowControl w:val="0"/>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sym w:font="Webdings" w:char="F063"/>
      </w:r>
      <w:r w:rsidRPr="007C74D7">
        <w:rPr>
          <w:rFonts w:asciiTheme="majorHAnsi" w:eastAsia="Times New Roman" w:hAnsiTheme="majorHAnsi" w:cstheme="majorHAnsi"/>
          <w:lang w:eastAsia="fr-FR"/>
        </w:rPr>
        <w:t xml:space="preserve"> Pays de l'Union européenne, France comprise ;</w:t>
      </w:r>
    </w:p>
    <w:p w:rsidR="0040007A" w:rsidRPr="007C74D7" w:rsidRDefault="0040007A" w:rsidP="0040007A">
      <w:pPr>
        <w:keepLines/>
        <w:widowControl w:val="0"/>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sym w:font="Webdings" w:char="F063"/>
      </w:r>
      <w:r w:rsidRPr="007C74D7">
        <w:rPr>
          <w:rFonts w:asciiTheme="majorHAnsi" w:eastAsia="Times New Roman" w:hAnsiTheme="majorHAnsi" w:cstheme="majorHAnsi"/>
          <w:lang w:eastAsia="fr-FR"/>
        </w:rPr>
        <w:t xml:space="preserve"> Pays signataire de l'accord OMC relatif aux marchés Publics (Union Européenne exclue) ;</w:t>
      </w:r>
    </w:p>
    <w:p w:rsidR="0040007A" w:rsidRPr="007C74D7" w:rsidRDefault="0040007A" w:rsidP="0040007A">
      <w:pPr>
        <w:keepLines/>
        <w:widowControl w:val="0"/>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sym w:font="Webdings" w:char="F063"/>
      </w:r>
      <w:r w:rsidRPr="007C74D7">
        <w:rPr>
          <w:rFonts w:asciiTheme="majorHAnsi" w:eastAsia="Times New Roman" w:hAnsiTheme="majorHAnsi" w:cstheme="majorHAnsi"/>
          <w:lang w:eastAsia="fr-FR"/>
        </w:rPr>
        <w:t xml:space="preserve"> Autre.</w:t>
      </w:r>
    </w:p>
    <w:p w:rsidR="0040007A" w:rsidRPr="007C74D7" w:rsidRDefault="0040007A" w:rsidP="0040007A">
      <w:pPr>
        <w:suppressAutoHyphens/>
        <w:spacing w:after="0" w:line="240" w:lineRule="auto"/>
        <w:jc w:val="both"/>
        <w:rPr>
          <w:rFonts w:asciiTheme="majorHAnsi" w:eastAsia="Times New Roman" w:hAnsiTheme="majorHAnsi" w:cstheme="majorHAnsi"/>
          <w:iCs/>
          <w:highlight w:val="yellow"/>
          <w:lang w:eastAsia="ar-SA"/>
        </w:rPr>
      </w:pPr>
    </w:p>
    <w:p w:rsidR="0040007A" w:rsidRPr="00814863" w:rsidRDefault="0040007A" w:rsidP="0040007A">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val="x-none" w:eastAsia="ar-SA"/>
        </w:rPr>
      </w:pPr>
      <w:r w:rsidRPr="00814863">
        <w:rPr>
          <w:rFonts w:asciiTheme="majorHAnsi" w:eastAsia="Times New Roman" w:hAnsiTheme="majorHAnsi" w:cstheme="majorHAnsi"/>
          <w:b/>
          <w:bCs/>
          <w:kern w:val="32"/>
          <w:sz w:val="24"/>
          <w:lang w:eastAsia="ar-SA"/>
        </w:rPr>
        <w:t xml:space="preserve">ARTICLE 6 - </w:t>
      </w:r>
      <w:r w:rsidRPr="00814863">
        <w:rPr>
          <w:rFonts w:asciiTheme="majorHAnsi" w:eastAsia="Times New Roman" w:hAnsiTheme="majorHAnsi" w:cstheme="majorHAnsi"/>
          <w:b/>
          <w:bCs/>
          <w:kern w:val="32"/>
          <w:sz w:val="24"/>
          <w:lang w:val="x-none" w:eastAsia="ar-SA"/>
        </w:rPr>
        <w:t>PAIEMENT</w:t>
      </w:r>
    </w:p>
    <w:p w:rsidR="0040007A" w:rsidRPr="007C74D7" w:rsidRDefault="0040007A" w:rsidP="0040007A">
      <w:pPr>
        <w:suppressAutoHyphens/>
        <w:spacing w:after="0" w:line="240" w:lineRule="auto"/>
        <w:jc w:val="both"/>
        <w:rPr>
          <w:rFonts w:asciiTheme="majorHAnsi" w:eastAsia="Times New Roman" w:hAnsiTheme="majorHAnsi" w:cstheme="majorHAnsi"/>
          <w:lang w:eastAsia="fr-FR"/>
        </w:rPr>
      </w:pPr>
    </w:p>
    <w:p w:rsidR="0040007A" w:rsidRPr="007C74D7" w:rsidRDefault="00AF5227" w:rsidP="0040007A">
      <w:pPr>
        <w:suppressAutoHyphens/>
        <w:spacing w:after="0" w:line="240" w:lineRule="auto"/>
        <w:ind w:right="54"/>
        <w:jc w:val="both"/>
        <w:rPr>
          <w:rFonts w:asciiTheme="majorHAnsi" w:eastAsia="Times New Roman" w:hAnsiTheme="majorHAnsi" w:cstheme="majorHAnsi"/>
          <w:b/>
          <w:color w:val="0000FF"/>
          <w:lang w:eastAsia="ar-SA"/>
        </w:rPr>
      </w:pPr>
      <w:r>
        <w:rPr>
          <w:rFonts w:asciiTheme="majorHAnsi" w:eastAsia="Times New Roman" w:hAnsiTheme="majorHAnsi" w:cstheme="majorHAnsi"/>
          <w:lang w:eastAsia="ar-SA"/>
        </w:rPr>
        <w:t>Le CH du Rouvray</w:t>
      </w:r>
      <w:r w:rsidR="0040007A" w:rsidRPr="007C74D7">
        <w:rPr>
          <w:rFonts w:asciiTheme="majorHAnsi" w:eastAsia="Times New Roman" w:hAnsiTheme="majorHAnsi" w:cstheme="majorHAnsi"/>
          <w:lang w:eastAsia="ar-SA"/>
        </w:rPr>
        <w:t xml:space="preserve"> se libérera des sommes dues au titre du présent marché public en faisant porter le montant au(x) crédit(s) du(es) bénéficiaire(s) ci-après.</w:t>
      </w:r>
    </w:p>
    <w:p w:rsidR="0040007A" w:rsidRPr="007C74D7" w:rsidRDefault="0040007A" w:rsidP="0040007A">
      <w:pPr>
        <w:suppressAutoHyphens/>
        <w:spacing w:after="0" w:line="240" w:lineRule="auto"/>
        <w:jc w:val="both"/>
        <w:rPr>
          <w:rFonts w:asciiTheme="majorHAnsi" w:eastAsia="Times New Roman" w:hAnsiTheme="majorHAnsi" w:cstheme="majorHAnsi"/>
          <w:iCs/>
          <w:lang w:eastAsia="ar-SA"/>
        </w:rPr>
      </w:pPr>
    </w:p>
    <w:p w:rsidR="0040007A" w:rsidRPr="007C74D7" w:rsidRDefault="0040007A" w:rsidP="0040007A">
      <w:pPr>
        <w:suppressAutoHyphens/>
        <w:spacing w:after="0" w:line="240" w:lineRule="auto"/>
        <w:jc w:val="both"/>
        <w:rPr>
          <w:rFonts w:asciiTheme="majorHAnsi" w:eastAsia="Times New Roman" w:hAnsiTheme="majorHAnsi" w:cstheme="majorHAnsi"/>
          <w:iCs/>
          <w:lang w:eastAsia="ar-SA"/>
        </w:rPr>
      </w:pPr>
      <w:r w:rsidRPr="007C74D7">
        <w:rPr>
          <w:rFonts w:asciiTheme="majorHAnsi" w:eastAsia="Times New Roman" w:hAnsiTheme="majorHAnsi" w:cstheme="majorHAnsi"/>
          <w:iCs/>
          <w:lang w:eastAsia="ar-SA"/>
        </w:rPr>
        <w:t>En cas de changement de coordonnées bancaires, le nouveau relevé d’identité bancaire sera transmis par le titulaire.</w:t>
      </w:r>
    </w:p>
    <w:p w:rsidR="0040007A" w:rsidRPr="007C74D7" w:rsidRDefault="0040007A" w:rsidP="0040007A">
      <w:pPr>
        <w:suppressAutoHyphens/>
        <w:spacing w:after="0" w:line="240" w:lineRule="auto"/>
        <w:jc w:val="both"/>
        <w:rPr>
          <w:rFonts w:asciiTheme="majorHAnsi" w:eastAsia="Times New Roman" w:hAnsiTheme="majorHAnsi" w:cstheme="majorHAnsi"/>
          <w:highlight w:val="yellow"/>
          <w:lang w:eastAsia="ar-SA"/>
        </w:rPr>
      </w:pPr>
    </w:p>
    <w:p w:rsidR="0040007A" w:rsidRPr="00814863"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814863">
        <w:rPr>
          <w:rFonts w:asciiTheme="majorHAnsi" w:eastAsia="Lucida Sans Unicode" w:hAnsiTheme="majorHAnsi" w:cstheme="majorHAnsi"/>
          <w:b/>
          <w:kern w:val="1"/>
          <w:sz w:val="24"/>
          <w:lang w:eastAsia="ar-SA"/>
        </w:rPr>
        <w:t xml:space="preserve">6.1 - </w:t>
      </w:r>
      <w:r w:rsidRPr="00814863">
        <w:rPr>
          <w:rFonts w:asciiTheme="majorHAnsi" w:eastAsia="Lucida Sans Unicode" w:hAnsiTheme="majorHAnsi" w:cstheme="majorHAnsi"/>
          <w:b/>
          <w:kern w:val="1"/>
          <w:sz w:val="24"/>
          <w:u w:val="single"/>
          <w:lang w:eastAsia="ar-SA"/>
        </w:rPr>
        <w:t>Titulaire seul</w:t>
      </w:r>
    </w:p>
    <w:p w:rsidR="0040007A" w:rsidRPr="007C74D7" w:rsidRDefault="0040007A" w:rsidP="0040007A">
      <w:pPr>
        <w:suppressAutoHyphens/>
        <w:spacing w:after="0" w:line="240" w:lineRule="auto"/>
        <w:ind w:right="54"/>
        <w:jc w:val="both"/>
        <w:rPr>
          <w:rFonts w:asciiTheme="majorHAnsi" w:eastAsia="Times New Roman" w:hAnsiTheme="majorHAnsi" w:cstheme="majorHAnsi"/>
          <w:lang w:eastAsia="ar-SA"/>
        </w:rPr>
      </w:pPr>
      <w:r w:rsidRPr="007C74D7">
        <w:rPr>
          <w:rFonts w:asciiTheme="majorHAnsi" w:eastAsia="Times New Roman" w:hAnsiTheme="majorHAnsi" w:cstheme="majorHAnsi"/>
          <w:b/>
          <w:color w:val="0000FF"/>
          <w:lang w:eastAsia="ar-SA"/>
        </w:rPr>
        <w:t>(Rubrique à compléter par le soumissionnaire seul)</w:t>
      </w: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40007A" w:rsidRPr="007C74D7" w:rsidTr="000C3391">
        <w:trPr>
          <w:cantSplit/>
          <w:trHeight w:val="257"/>
        </w:trPr>
        <w:tc>
          <w:tcPr>
            <w:tcW w:w="3198" w:type="dxa"/>
            <w:vAlign w:val="center"/>
          </w:tcPr>
          <w:p w:rsidR="0040007A" w:rsidRPr="007C74D7" w:rsidRDefault="0040007A" w:rsidP="000C3391">
            <w:pPr>
              <w:spacing w:after="0" w:line="240" w:lineRule="auto"/>
              <w:jc w:val="both"/>
              <w:rPr>
                <w:rFonts w:asciiTheme="majorHAnsi" w:eastAsia="Times" w:hAnsiTheme="majorHAnsi" w:cstheme="majorHAnsi"/>
                <w:lang w:eastAsia="fr-FR"/>
              </w:rPr>
            </w:pPr>
            <w:r w:rsidRPr="007C74D7">
              <w:rPr>
                <w:rFonts w:asciiTheme="majorHAnsi" w:eastAsia="Times" w:hAnsiTheme="majorHAnsi" w:cstheme="majorHAnsi"/>
                <w:lang w:eastAsia="fr-FR"/>
              </w:rPr>
              <w:t>Compte ouvert au nom de</w:t>
            </w:r>
          </w:p>
        </w:tc>
        <w:tc>
          <w:tcPr>
            <w:tcW w:w="6537" w:type="dxa"/>
            <w:gridSpan w:val="2"/>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val="x-none" w:eastAsia="ar-SA"/>
              </w:rPr>
            </w:pPr>
          </w:p>
        </w:tc>
      </w:tr>
      <w:tr w:rsidR="0040007A" w:rsidRPr="007C74D7" w:rsidTr="000C3391">
        <w:trPr>
          <w:trHeight w:val="257"/>
        </w:trPr>
        <w:tc>
          <w:tcPr>
            <w:tcW w:w="3198"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Sous le numéro</w:t>
            </w:r>
          </w:p>
        </w:tc>
        <w:tc>
          <w:tcPr>
            <w:tcW w:w="3484"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053"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w:t>
            </w:r>
          </w:p>
        </w:tc>
      </w:tr>
      <w:tr w:rsidR="0040007A" w:rsidRPr="007C74D7" w:rsidTr="000C3391">
        <w:trPr>
          <w:cantSplit/>
          <w:trHeight w:val="257"/>
        </w:trPr>
        <w:tc>
          <w:tcPr>
            <w:tcW w:w="3198"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Banque</w:t>
            </w:r>
          </w:p>
        </w:tc>
        <w:tc>
          <w:tcPr>
            <w:tcW w:w="6537" w:type="dxa"/>
            <w:gridSpan w:val="2"/>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r w:rsidR="0040007A" w:rsidRPr="007C74D7" w:rsidTr="000C3391">
        <w:trPr>
          <w:trHeight w:val="257"/>
        </w:trPr>
        <w:tc>
          <w:tcPr>
            <w:tcW w:w="3198"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Banque</w:t>
            </w:r>
          </w:p>
        </w:tc>
        <w:tc>
          <w:tcPr>
            <w:tcW w:w="3484"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053"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w:t>
            </w:r>
          </w:p>
        </w:tc>
      </w:tr>
      <w:tr w:rsidR="0040007A" w:rsidRPr="007C74D7" w:rsidTr="000C3391">
        <w:trPr>
          <w:trHeight w:val="257"/>
        </w:trPr>
        <w:tc>
          <w:tcPr>
            <w:tcW w:w="3198" w:type="dxa"/>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IBAN</w:t>
            </w:r>
          </w:p>
        </w:tc>
        <w:tc>
          <w:tcPr>
            <w:tcW w:w="6537" w:type="dxa"/>
            <w:gridSpan w:val="2"/>
            <w:vAlign w:val="center"/>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bl>
    <w:p w:rsidR="0040007A" w:rsidRPr="007C74D7" w:rsidRDefault="0040007A" w:rsidP="0040007A">
      <w:pPr>
        <w:suppressAutoHyphens/>
        <w:spacing w:after="0" w:line="240" w:lineRule="auto"/>
        <w:jc w:val="both"/>
        <w:rPr>
          <w:rFonts w:asciiTheme="majorHAnsi" w:eastAsia="Times New Roman" w:hAnsiTheme="majorHAnsi" w:cstheme="majorHAnsi"/>
          <w:highlight w:val="yellow"/>
          <w:lang w:eastAsia="ar-SA"/>
        </w:rPr>
      </w:pPr>
    </w:p>
    <w:p w:rsidR="0040007A" w:rsidRPr="00814863"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u w:val="single"/>
          <w:lang w:eastAsia="ar-SA"/>
        </w:rPr>
      </w:pPr>
      <w:r w:rsidRPr="00814863">
        <w:rPr>
          <w:rFonts w:asciiTheme="majorHAnsi" w:eastAsia="Lucida Sans Unicode" w:hAnsiTheme="majorHAnsi" w:cstheme="majorHAnsi"/>
          <w:b/>
          <w:kern w:val="1"/>
          <w:sz w:val="24"/>
          <w:lang w:eastAsia="ar-SA"/>
        </w:rPr>
        <w:t xml:space="preserve">6.2 - </w:t>
      </w:r>
      <w:r w:rsidRPr="00814863">
        <w:rPr>
          <w:rFonts w:asciiTheme="majorHAnsi" w:eastAsia="Lucida Sans Unicode" w:hAnsiTheme="majorHAnsi" w:cstheme="majorHAnsi"/>
          <w:b/>
          <w:kern w:val="1"/>
          <w:sz w:val="24"/>
          <w:u w:val="single"/>
          <w:lang w:eastAsia="ar-SA"/>
        </w:rPr>
        <w:t>Groupement conjoint</w:t>
      </w:r>
    </w:p>
    <w:p w:rsidR="0040007A" w:rsidRPr="007C74D7" w:rsidRDefault="0040007A" w:rsidP="0040007A">
      <w:pPr>
        <w:suppressAutoHyphens/>
        <w:spacing w:after="0" w:line="240" w:lineRule="auto"/>
        <w:ind w:right="54"/>
        <w:jc w:val="both"/>
        <w:rPr>
          <w:rFonts w:asciiTheme="majorHAnsi" w:eastAsia="Times New Roman" w:hAnsiTheme="majorHAnsi" w:cstheme="majorHAnsi"/>
          <w:lang w:eastAsia="ar-SA"/>
        </w:rPr>
      </w:pPr>
      <w:r w:rsidRPr="007C74D7">
        <w:rPr>
          <w:rFonts w:asciiTheme="majorHAnsi" w:eastAsia="Times New Roman" w:hAnsiTheme="majorHAnsi" w:cstheme="majorHAnsi"/>
          <w:b/>
          <w:color w:val="0000FF"/>
          <w:lang w:eastAsia="ar-SA"/>
        </w:rPr>
        <w:t>(Rubrique à compléter par le soumissionnaire seul ou le mandataire du groupement)</w:t>
      </w: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p>
    <w:p w:rsidR="0040007A" w:rsidRPr="007C74D7" w:rsidRDefault="0040007A" w:rsidP="0040007A">
      <w:pPr>
        <w:suppressAutoHyphens/>
        <w:spacing w:after="0" w:line="240" w:lineRule="auto"/>
        <w:jc w:val="both"/>
        <w:rPr>
          <w:rFonts w:asciiTheme="majorHAnsi" w:eastAsia="Times New Roman" w:hAnsiTheme="majorHAnsi" w:cstheme="majorHAnsi"/>
          <w:bCs/>
          <w:i/>
          <w:lang w:val="x-none" w:eastAsia="ar-SA"/>
        </w:rPr>
      </w:pPr>
      <w:r w:rsidRPr="007C74D7">
        <w:rPr>
          <w:rFonts w:asciiTheme="majorHAnsi" w:eastAsia="Times New Roman" w:hAnsiTheme="majorHAnsi" w:cstheme="majorHAnsi"/>
          <w:bCs/>
          <w:i/>
          <w:lang w:val="x-none" w:eastAsia="ar-SA"/>
        </w:rPr>
        <w:t>Premier co-traitant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40007A" w:rsidRPr="007C74D7" w:rsidTr="000C3391">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bookmarkStart w:id="2" w:name="_Toc406406547"/>
            <w:r w:rsidRPr="007C74D7">
              <w:rPr>
                <w:rFonts w:asciiTheme="majorHAnsi" w:eastAsia="Times New Roman" w:hAnsiTheme="majorHAnsi" w:cstheme="majorHAnsi"/>
                <w:lang w:eastAsia="ar-SA"/>
              </w:rPr>
              <w:t xml:space="preserve">Désignation du titulaire : </w:t>
            </w:r>
          </w:p>
        </w:tc>
      </w:tr>
      <w:tr w:rsidR="0040007A" w:rsidRPr="007C74D7" w:rsidTr="000C3391">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bookmarkStart w:id="3" w:name="_Toc406406548"/>
            <w:r w:rsidRPr="007C74D7">
              <w:rPr>
                <w:rFonts w:asciiTheme="majorHAnsi" w:eastAsia="Times New Roman" w:hAnsiTheme="majorHAnsi" w:cstheme="majorHAnsi"/>
                <w:lang w:eastAsia="ar-SA"/>
              </w:rPr>
              <w:t>Compte à créditer</w:t>
            </w:r>
            <w:bookmarkEnd w:id="3"/>
            <w:r w:rsidRPr="007C74D7">
              <w:rPr>
                <w:rFonts w:asciiTheme="majorHAnsi" w:eastAsia="Times New Roman" w:hAnsiTheme="majorHAnsi" w:cstheme="majorHAnsi"/>
                <w:lang w:eastAsia="ar-SA"/>
              </w:rPr>
              <w:t xml:space="preserve"> :  </w:t>
            </w:r>
          </w:p>
        </w:tc>
      </w:tr>
      <w:tr w:rsidR="0040007A" w:rsidRPr="007C74D7" w:rsidTr="000C33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40007A" w:rsidRPr="007C74D7" w:rsidTr="000C3391">
        <w:trPr>
          <w:trHeight w:val="519"/>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bookmarkStart w:id="4" w:name="_Toc406406550"/>
            <w:r w:rsidRPr="007C74D7">
              <w:rPr>
                <w:rFonts w:asciiTheme="majorHAnsi" w:eastAsia="Times New Roman" w:hAnsiTheme="majorHAnsi" w:cstheme="majorHAnsi"/>
                <w:lang w:eastAsia="ar-SA"/>
              </w:rPr>
              <w:t>Code Etablissement :</w:t>
            </w:r>
            <w:bookmarkEnd w:id="4"/>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bookmarkStart w:id="5" w:name="_Toc406406551"/>
            <w:r w:rsidRPr="007C74D7">
              <w:rPr>
                <w:rFonts w:asciiTheme="majorHAnsi" w:eastAsia="Times New Roman" w:hAnsiTheme="majorHAnsi" w:cstheme="majorHAnsi"/>
                <w:lang w:eastAsia="ar-SA"/>
              </w:rPr>
              <w:t>Code Guichet :</w:t>
            </w:r>
            <w:bookmarkEnd w:id="5"/>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bookmarkStart w:id="6" w:name="_Toc406406552"/>
            <w:r w:rsidRPr="007C74D7">
              <w:rPr>
                <w:rFonts w:asciiTheme="majorHAnsi" w:eastAsia="Times New Roman" w:hAnsiTheme="majorHAnsi" w:cstheme="majorHAnsi"/>
                <w:lang w:eastAsia="ar-SA"/>
              </w:rPr>
              <w:t>Numéro de compte :</w:t>
            </w:r>
            <w:bookmarkEnd w:id="6"/>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bookmarkStart w:id="7" w:name="_Toc406406553"/>
            <w:r w:rsidRPr="007C74D7">
              <w:rPr>
                <w:rFonts w:asciiTheme="majorHAnsi" w:eastAsia="Times New Roman" w:hAnsiTheme="majorHAnsi" w:cstheme="majorHAnsi"/>
                <w:lang w:eastAsia="ar-SA"/>
              </w:rPr>
              <w:t>Clé RIB/RIP :</w:t>
            </w:r>
            <w:bookmarkEnd w:id="7"/>
          </w:p>
        </w:tc>
      </w:tr>
      <w:tr w:rsidR="0040007A" w:rsidRPr="007C74D7" w:rsidTr="000C3391">
        <w:trPr>
          <w:trHeight w:val="39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r w:rsidR="0040007A" w:rsidRPr="007C74D7" w:rsidTr="000C3391">
        <w:trPr>
          <w:trHeight w:val="39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bookmarkEnd w:id="2"/>
    </w:tbl>
    <w:p w:rsidR="0040007A" w:rsidRPr="007C74D7" w:rsidRDefault="0040007A" w:rsidP="0040007A">
      <w:pPr>
        <w:suppressAutoHyphens/>
        <w:spacing w:after="0" w:line="240" w:lineRule="auto"/>
        <w:jc w:val="both"/>
        <w:rPr>
          <w:rFonts w:asciiTheme="majorHAnsi" w:eastAsia="Times New Roman" w:hAnsiTheme="majorHAnsi" w:cstheme="majorHAnsi"/>
          <w:i/>
          <w:lang w:eastAsia="ar-SA"/>
        </w:rPr>
      </w:pPr>
    </w:p>
    <w:p w:rsidR="0040007A" w:rsidRPr="007C74D7" w:rsidRDefault="0040007A" w:rsidP="0040007A">
      <w:pPr>
        <w:suppressAutoHyphens/>
        <w:spacing w:after="0" w:line="240" w:lineRule="auto"/>
        <w:jc w:val="both"/>
        <w:rPr>
          <w:rFonts w:asciiTheme="majorHAnsi" w:eastAsia="Times New Roman" w:hAnsiTheme="majorHAnsi" w:cstheme="majorHAnsi"/>
          <w:i/>
          <w:lang w:eastAsia="ar-SA"/>
        </w:rPr>
      </w:pPr>
      <w:r w:rsidRPr="007C74D7">
        <w:rPr>
          <w:rFonts w:asciiTheme="majorHAnsi" w:eastAsia="Times New Roman" w:hAnsiTheme="majorHAnsi" w:cstheme="majorHAnsi"/>
          <w:i/>
          <w:lang w:eastAsia="ar-SA"/>
        </w:rPr>
        <w:t>Deuxième co-traitant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40007A" w:rsidRPr="007C74D7" w:rsidTr="000C3391">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Désignation du titulaire : </w:t>
            </w:r>
          </w:p>
        </w:tc>
      </w:tr>
      <w:tr w:rsidR="0040007A" w:rsidRPr="007C74D7" w:rsidTr="000C3391">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Compte à créditer :  </w:t>
            </w:r>
          </w:p>
        </w:tc>
      </w:tr>
      <w:tr w:rsidR="0040007A" w:rsidRPr="007C74D7" w:rsidTr="000C33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40007A" w:rsidRPr="007C74D7" w:rsidTr="000C3391">
        <w:trPr>
          <w:trHeight w:val="519"/>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Etablissement :</w:t>
            </w: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 :</w:t>
            </w: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Numéro de compte :</w:t>
            </w: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RIB/RIP :</w:t>
            </w:r>
          </w:p>
        </w:tc>
      </w:tr>
      <w:tr w:rsidR="0040007A" w:rsidRPr="007C74D7" w:rsidTr="000C3391">
        <w:trPr>
          <w:trHeight w:val="39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r w:rsidR="0040007A" w:rsidRPr="007C74D7" w:rsidTr="000C3391">
        <w:trPr>
          <w:trHeight w:val="39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bl>
    <w:p w:rsidR="00823BBB" w:rsidRDefault="00823BBB" w:rsidP="0040007A">
      <w:pPr>
        <w:suppressAutoHyphens/>
        <w:spacing w:after="0" w:line="240" w:lineRule="auto"/>
        <w:jc w:val="both"/>
        <w:rPr>
          <w:rFonts w:asciiTheme="majorHAnsi" w:eastAsia="Times New Roman" w:hAnsiTheme="majorHAnsi" w:cstheme="majorHAnsi"/>
          <w:lang w:eastAsia="ar-SA"/>
        </w:rPr>
      </w:pPr>
    </w:p>
    <w:p w:rsidR="00823BBB" w:rsidRPr="007C74D7" w:rsidRDefault="00823BBB" w:rsidP="00823BBB">
      <w:pPr>
        <w:suppressAutoHyphens/>
        <w:spacing w:after="0" w:line="240" w:lineRule="auto"/>
        <w:jc w:val="both"/>
        <w:rPr>
          <w:rFonts w:asciiTheme="majorHAnsi" w:eastAsia="Times New Roman" w:hAnsiTheme="majorHAnsi" w:cstheme="majorHAnsi"/>
          <w:i/>
          <w:lang w:eastAsia="ar-SA"/>
        </w:rPr>
      </w:pPr>
      <w:r>
        <w:rPr>
          <w:rFonts w:asciiTheme="majorHAnsi" w:eastAsia="Times New Roman" w:hAnsiTheme="majorHAnsi" w:cstheme="majorHAnsi"/>
          <w:i/>
          <w:lang w:eastAsia="ar-SA"/>
        </w:rPr>
        <w:t>Troisième</w:t>
      </w:r>
      <w:r w:rsidRPr="007C74D7">
        <w:rPr>
          <w:rFonts w:asciiTheme="majorHAnsi" w:eastAsia="Times New Roman" w:hAnsiTheme="majorHAnsi" w:cstheme="majorHAnsi"/>
          <w:i/>
          <w:lang w:eastAsia="ar-SA"/>
        </w:rPr>
        <w:t xml:space="preserve"> co-traitant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823BBB" w:rsidRPr="007C74D7" w:rsidTr="001521BF">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Désignation du titulaire : </w:t>
            </w:r>
          </w:p>
        </w:tc>
      </w:tr>
      <w:tr w:rsidR="00823BBB" w:rsidRPr="007C74D7" w:rsidTr="001521BF">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Compte à créditer :  </w:t>
            </w:r>
          </w:p>
        </w:tc>
      </w:tr>
      <w:tr w:rsidR="00823BBB" w:rsidRPr="007C74D7" w:rsidTr="001521BF">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823BBB" w:rsidRPr="007C74D7" w:rsidTr="001521BF">
        <w:trPr>
          <w:trHeight w:val="519"/>
        </w:trPr>
        <w:tc>
          <w:tcPr>
            <w:tcW w:w="1976"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Etablissement :</w:t>
            </w:r>
          </w:p>
        </w:tc>
        <w:tc>
          <w:tcPr>
            <w:tcW w:w="1942"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 :</w:t>
            </w:r>
          </w:p>
        </w:tc>
        <w:tc>
          <w:tcPr>
            <w:tcW w:w="3665"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Numéro de compte :</w:t>
            </w:r>
          </w:p>
        </w:tc>
        <w:tc>
          <w:tcPr>
            <w:tcW w:w="2193"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RIB/RIP :</w:t>
            </w:r>
          </w:p>
        </w:tc>
      </w:tr>
      <w:tr w:rsidR="00823BBB" w:rsidRPr="007C74D7" w:rsidTr="001521BF">
        <w:trPr>
          <w:trHeight w:val="393"/>
        </w:trPr>
        <w:tc>
          <w:tcPr>
            <w:tcW w:w="1976"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r>
      <w:tr w:rsidR="00823BBB" w:rsidRPr="007C74D7" w:rsidTr="001521BF">
        <w:trPr>
          <w:trHeight w:val="393"/>
        </w:trPr>
        <w:tc>
          <w:tcPr>
            <w:tcW w:w="1976"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r>
    </w:tbl>
    <w:p w:rsidR="00823BBB" w:rsidRPr="007C74D7" w:rsidRDefault="00823BBB" w:rsidP="0040007A">
      <w:pPr>
        <w:suppressAutoHyphens/>
        <w:spacing w:after="0" w:line="240" w:lineRule="auto"/>
        <w:jc w:val="both"/>
        <w:rPr>
          <w:rFonts w:asciiTheme="majorHAnsi" w:eastAsia="Times New Roman" w:hAnsiTheme="majorHAnsi" w:cstheme="majorHAnsi"/>
          <w:lang w:eastAsia="ar-SA"/>
        </w:rPr>
      </w:pPr>
    </w:p>
    <w:p w:rsidR="0040007A" w:rsidRPr="00814863" w:rsidRDefault="0040007A" w:rsidP="0040007A">
      <w:pPr>
        <w:keepNext/>
        <w:widowControl w:val="0"/>
        <w:numPr>
          <w:ilvl w:val="1"/>
          <w:numId w:val="0"/>
        </w:numPr>
        <w:suppressAutoHyphens/>
        <w:spacing w:after="0" w:line="240" w:lineRule="auto"/>
        <w:ind w:left="720" w:hanging="360"/>
        <w:jc w:val="both"/>
        <w:outlineLvl w:val="1"/>
        <w:rPr>
          <w:rFonts w:asciiTheme="majorHAnsi" w:eastAsia="Lucida Sans Unicode" w:hAnsiTheme="majorHAnsi" w:cstheme="majorHAnsi"/>
          <w:b/>
          <w:kern w:val="1"/>
          <w:sz w:val="24"/>
          <w:lang w:eastAsia="ar-SA"/>
        </w:rPr>
      </w:pPr>
      <w:r w:rsidRPr="00814863">
        <w:rPr>
          <w:rFonts w:asciiTheme="majorHAnsi" w:eastAsia="Lucida Sans Unicode" w:hAnsiTheme="majorHAnsi" w:cstheme="majorHAnsi"/>
          <w:b/>
          <w:kern w:val="1"/>
          <w:sz w:val="24"/>
          <w:lang w:eastAsia="ar-SA"/>
        </w:rPr>
        <w:t xml:space="preserve">6.3 - </w:t>
      </w:r>
      <w:r w:rsidRPr="00814863">
        <w:rPr>
          <w:rFonts w:asciiTheme="majorHAnsi" w:eastAsia="Lucida Sans Unicode" w:hAnsiTheme="majorHAnsi" w:cstheme="majorHAnsi"/>
          <w:b/>
          <w:kern w:val="1"/>
          <w:sz w:val="24"/>
          <w:u w:val="single"/>
          <w:lang w:eastAsia="ar-SA"/>
        </w:rPr>
        <w:t>Groupement solidaire</w:t>
      </w:r>
    </w:p>
    <w:p w:rsidR="0040007A" w:rsidRPr="007C74D7" w:rsidRDefault="0040007A" w:rsidP="0040007A">
      <w:pPr>
        <w:suppressAutoHyphens/>
        <w:spacing w:after="0" w:line="240" w:lineRule="auto"/>
        <w:ind w:right="54"/>
        <w:jc w:val="both"/>
        <w:rPr>
          <w:rFonts w:asciiTheme="majorHAnsi" w:eastAsia="Times New Roman" w:hAnsiTheme="majorHAnsi" w:cstheme="majorHAnsi"/>
          <w:lang w:eastAsia="ar-SA"/>
        </w:rPr>
      </w:pPr>
      <w:r w:rsidRPr="007C74D7">
        <w:rPr>
          <w:rFonts w:asciiTheme="majorHAnsi" w:eastAsia="Times New Roman" w:hAnsiTheme="majorHAnsi" w:cstheme="majorHAnsi"/>
          <w:b/>
          <w:color w:val="0000FF"/>
          <w:lang w:eastAsia="ar-SA"/>
        </w:rPr>
        <w:t>(Rubrique à compléter par le soumissionnaire seul ou le mandataire du groupement)</w:t>
      </w:r>
    </w:p>
    <w:p w:rsidR="0040007A" w:rsidRPr="007C74D7" w:rsidRDefault="0040007A" w:rsidP="0040007A">
      <w:pPr>
        <w:suppressAutoHyphens/>
        <w:spacing w:after="0" w:line="240" w:lineRule="auto"/>
        <w:jc w:val="both"/>
        <w:rPr>
          <w:rFonts w:asciiTheme="majorHAnsi" w:eastAsia="Times New Roman" w:hAnsiTheme="majorHAnsi" w:cstheme="majorHAnsi"/>
          <w:b/>
          <w:bCs/>
          <w:i/>
          <w:iCs/>
          <w:lang w:eastAsia="ar-SA"/>
        </w:rPr>
      </w:pP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b/>
          <w:bCs/>
          <w:i/>
          <w:iCs/>
          <w:lang w:eastAsia="ar-SA"/>
        </w:rPr>
        <w:t>Soit</w:t>
      </w:r>
      <w:r w:rsidRPr="007C74D7">
        <w:rPr>
          <w:rFonts w:asciiTheme="majorHAnsi" w:eastAsia="Times New Roman" w:hAnsiTheme="majorHAnsi" w:cstheme="majorHAnsi"/>
          <w:lang w:eastAsia="ar-SA"/>
        </w:rPr>
        <w:tab/>
        <w:t>Les membres du groupement optent pour l’ouverture d’un compte unique ouvert au nom du groupement sur lequel seront effectués les paiements.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40007A" w:rsidRPr="007C74D7" w:rsidTr="000C3391">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Désignation du titulaire : groupement …. et …… </w:t>
            </w:r>
          </w:p>
        </w:tc>
      </w:tr>
      <w:tr w:rsidR="0040007A" w:rsidRPr="007C74D7" w:rsidTr="000C3391">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Compte à créditer :  </w:t>
            </w:r>
          </w:p>
        </w:tc>
      </w:tr>
      <w:tr w:rsidR="0040007A" w:rsidRPr="007C74D7" w:rsidTr="000C33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40007A" w:rsidRPr="007C74D7" w:rsidTr="000C3391">
        <w:trPr>
          <w:trHeight w:val="519"/>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Etablissement :</w:t>
            </w: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 :</w:t>
            </w: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Numéro de compte :</w:t>
            </w: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RIB/RIP :</w:t>
            </w:r>
          </w:p>
        </w:tc>
      </w:tr>
      <w:tr w:rsidR="0040007A" w:rsidRPr="007C74D7" w:rsidTr="000C3391">
        <w:trPr>
          <w:trHeight w:val="296"/>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r w:rsidR="0040007A" w:rsidRPr="007C74D7" w:rsidTr="000C3391">
        <w:trPr>
          <w:trHeight w:val="258"/>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bl>
    <w:p w:rsidR="008B4C6C" w:rsidRDefault="008B4C6C" w:rsidP="0040007A">
      <w:pPr>
        <w:suppressAutoHyphens/>
        <w:spacing w:after="0" w:line="240" w:lineRule="auto"/>
        <w:jc w:val="both"/>
        <w:rPr>
          <w:rFonts w:asciiTheme="majorHAnsi" w:eastAsia="Times New Roman" w:hAnsiTheme="majorHAnsi" w:cstheme="majorHAnsi"/>
          <w:bCs/>
          <w:iCs/>
          <w:lang w:eastAsia="ar-SA"/>
        </w:rPr>
      </w:pP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b/>
          <w:bCs/>
          <w:i/>
          <w:iCs/>
          <w:lang w:eastAsia="ar-SA"/>
        </w:rPr>
        <w:t>Soit</w:t>
      </w:r>
      <w:r w:rsidRPr="007C74D7">
        <w:rPr>
          <w:rFonts w:asciiTheme="majorHAnsi" w:eastAsia="Times New Roman" w:hAnsiTheme="majorHAnsi" w:cstheme="majorHAnsi"/>
          <w:lang w:eastAsia="ar-SA"/>
        </w:rPr>
        <w:t xml:space="preserve"> </w:t>
      </w:r>
      <w:r w:rsidRPr="007C74D7">
        <w:rPr>
          <w:rFonts w:asciiTheme="majorHAnsi" w:eastAsia="Times New Roman" w:hAnsiTheme="majorHAnsi" w:cstheme="majorHAnsi"/>
          <w:lang w:eastAsia="ar-SA"/>
        </w:rPr>
        <w:tab/>
        <w:t>Les membres du groupement peuvent opter pour une répartition des paiements en % ; les montants sont ensuite versés à leur compte respectif :</w:t>
      </w: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40007A" w:rsidRPr="007C74D7" w:rsidTr="000C3391">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Désignation du titulaire : Prestations et mandataire</w:t>
            </w:r>
          </w:p>
        </w:tc>
      </w:tr>
      <w:tr w:rsidR="0040007A" w:rsidRPr="007C74D7" w:rsidTr="000C3391">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Compte à créditer :  </w:t>
            </w:r>
          </w:p>
        </w:tc>
      </w:tr>
      <w:tr w:rsidR="0040007A" w:rsidRPr="007C74D7" w:rsidTr="000C33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40007A" w:rsidRPr="007C74D7" w:rsidTr="000C3391">
        <w:trPr>
          <w:trHeight w:val="519"/>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Etablissement :</w:t>
            </w: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 :</w:t>
            </w: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Numéro de compte :</w:t>
            </w: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RIB/RIP :</w:t>
            </w:r>
          </w:p>
        </w:tc>
      </w:tr>
      <w:tr w:rsidR="0040007A" w:rsidRPr="007C74D7" w:rsidTr="000C3391">
        <w:trPr>
          <w:trHeight w:val="39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r w:rsidR="0040007A" w:rsidRPr="007C74D7" w:rsidTr="000C3391">
        <w:trPr>
          <w:trHeight w:val="39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bl>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40007A" w:rsidRPr="007C74D7" w:rsidTr="000C3391">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Désignation du titulaire : Prestations  </w:t>
            </w:r>
          </w:p>
        </w:tc>
      </w:tr>
      <w:tr w:rsidR="0040007A" w:rsidRPr="007C74D7" w:rsidTr="000C3391">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Compte à créditer :  </w:t>
            </w:r>
          </w:p>
        </w:tc>
      </w:tr>
      <w:tr w:rsidR="0040007A" w:rsidRPr="007C74D7" w:rsidTr="000C3391">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40007A" w:rsidRPr="007C74D7" w:rsidTr="000C3391">
        <w:trPr>
          <w:trHeight w:val="519"/>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Etablissement :</w:t>
            </w: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 :</w:t>
            </w: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Numéro de compte :</w:t>
            </w: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RIB/RIP :</w:t>
            </w:r>
          </w:p>
        </w:tc>
      </w:tr>
      <w:tr w:rsidR="0040007A" w:rsidRPr="007C74D7" w:rsidTr="000C3391">
        <w:trPr>
          <w:trHeight w:val="273"/>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r w:rsidR="0040007A" w:rsidRPr="007C74D7" w:rsidTr="000C3391">
        <w:trPr>
          <w:trHeight w:val="290"/>
        </w:trPr>
        <w:tc>
          <w:tcPr>
            <w:tcW w:w="1976" w:type="dxa"/>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40007A" w:rsidRPr="007C74D7" w:rsidRDefault="0040007A" w:rsidP="000C3391">
            <w:pPr>
              <w:suppressAutoHyphens/>
              <w:spacing w:after="0" w:line="240" w:lineRule="auto"/>
              <w:jc w:val="both"/>
              <w:rPr>
                <w:rFonts w:asciiTheme="majorHAnsi" w:eastAsia="Times New Roman" w:hAnsiTheme="majorHAnsi" w:cstheme="majorHAnsi"/>
                <w:lang w:eastAsia="ar-SA"/>
              </w:rPr>
            </w:pPr>
          </w:p>
        </w:tc>
      </w:tr>
    </w:tbl>
    <w:p w:rsidR="0040007A" w:rsidRDefault="0040007A" w:rsidP="0040007A">
      <w:pPr>
        <w:suppressAutoHyphens/>
        <w:spacing w:after="0" w:line="240" w:lineRule="auto"/>
        <w:jc w:val="both"/>
        <w:rPr>
          <w:rFonts w:asciiTheme="majorHAnsi" w:eastAsia="Times New Roman" w:hAnsiTheme="majorHAnsi" w:cstheme="majorHAns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823BBB" w:rsidRPr="007C74D7" w:rsidTr="001521BF">
        <w:trPr>
          <w:trHeight w:val="489"/>
        </w:trPr>
        <w:tc>
          <w:tcPr>
            <w:tcW w:w="9776" w:type="dxa"/>
            <w:gridSpan w:val="4"/>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Désignation du titulaire : Prestations  </w:t>
            </w:r>
          </w:p>
        </w:tc>
      </w:tr>
      <w:tr w:rsidR="00823BBB" w:rsidRPr="007C74D7" w:rsidTr="001521BF">
        <w:trPr>
          <w:trHeight w:val="504"/>
        </w:trPr>
        <w:tc>
          <w:tcPr>
            <w:tcW w:w="9776" w:type="dxa"/>
            <w:gridSpan w:val="4"/>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 xml:space="preserve">Compte à créditer :  </w:t>
            </w:r>
          </w:p>
        </w:tc>
      </w:tr>
      <w:tr w:rsidR="00823BBB" w:rsidRPr="007C74D7" w:rsidTr="001521BF">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Etablissement :    </w:t>
            </w:r>
          </w:p>
        </w:tc>
      </w:tr>
      <w:tr w:rsidR="00823BBB" w:rsidRPr="007C74D7" w:rsidTr="001521BF">
        <w:trPr>
          <w:trHeight w:val="519"/>
        </w:trPr>
        <w:tc>
          <w:tcPr>
            <w:tcW w:w="1976"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Etablissement :</w:t>
            </w:r>
          </w:p>
        </w:tc>
        <w:tc>
          <w:tcPr>
            <w:tcW w:w="1942"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Guichet :</w:t>
            </w:r>
          </w:p>
        </w:tc>
        <w:tc>
          <w:tcPr>
            <w:tcW w:w="3665"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Numéro de compte :</w:t>
            </w:r>
          </w:p>
        </w:tc>
        <w:tc>
          <w:tcPr>
            <w:tcW w:w="2193"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Clé RIB/RIP :</w:t>
            </w:r>
          </w:p>
        </w:tc>
      </w:tr>
      <w:tr w:rsidR="00823BBB" w:rsidRPr="007C74D7" w:rsidTr="001521BF">
        <w:trPr>
          <w:trHeight w:val="273"/>
        </w:trPr>
        <w:tc>
          <w:tcPr>
            <w:tcW w:w="1976"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c>
          <w:tcPr>
            <w:tcW w:w="1942"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c>
          <w:tcPr>
            <w:tcW w:w="3665"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c>
          <w:tcPr>
            <w:tcW w:w="2193"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r>
      <w:tr w:rsidR="00823BBB" w:rsidRPr="007C74D7" w:rsidTr="001521BF">
        <w:trPr>
          <w:trHeight w:val="290"/>
        </w:trPr>
        <w:tc>
          <w:tcPr>
            <w:tcW w:w="1976" w:type="dxa"/>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Code IBAN :</w:t>
            </w:r>
          </w:p>
        </w:tc>
        <w:tc>
          <w:tcPr>
            <w:tcW w:w="7800" w:type="dxa"/>
            <w:gridSpan w:val="3"/>
            <w:tcBorders>
              <w:top w:val="single" w:sz="4" w:space="0" w:color="auto"/>
              <w:left w:val="single" w:sz="4" w:space="0" w:color="auto"/>
              <w:bottom w:val="single" w:sz="4" w:space="0" w:color="auto"/>
              <w:right w:val="single" w:sz="4" w:space="0" w:color="auto"/>
            </w:tcBorders>
          </w:tcPr>
          <w:p w:rsidR="00823BBB" w:rsidRPr="007C74D7" w:rsidRDefault="00823BBB" w:rsidP="001521BF">
            <w:pPr>
              <w:suppressAutoHyphens/>
              <w:spacing w:after="0" w:line="240" w:lineRule="auto"/>
              <w:jc w:val="both"/>
              <w:rPr>
                <w:rFonts w:asciiTheme="majorHAnsi" w:eastAsia="Times New Roman" w:hAnsiTheme="majorHAnsi" w:cstheme="majorHAnsi"/>
                <w:lang w:eastAsia="ar-SA"/>
              </w:rPr>
            </w:pPr>
          </w:p>
        </w:tc>
      </w:tr>
    </w:tbl>
    <w:p w:rsidR="00823BBB" w:rsidRPr="007C74D7" w:rsidRDefault="00823BBB" w:rsidP="0040007A">
      <w:pPr>
        <w:suppressAutoHyphens/>
        <w:spacing w:after="0" w:line="240" w:lineRule="auto"/>
        <w:jc w:val="both"/>
        <w:rPr>
          <w:rFonts w:asciiTheme="majorHAnsi" w:eastAsia="Times New Roman" w:hAnsiTheme="majorHAnsi" w:cstheme="majorHAnsi"/>
          <w:lang w:eastAsia="fr-FR"/>
        </w:rPr>
      </w:pPr>
    </w:p>
    <w:p w:rsidR="0040007A" w:rsidRPr="00814863" w:rsidRDefault="0040007A" w:rsidP="0040007A">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val="x-none" w:eastAsia="ar-SA"/>
        </w:rPr>
      </w:pPr>
      <w:r w:rsidRPr="00814863">
        <w:rPr>
          <w:rFonts w:asciiTheme="majorHAnsi" w:eastAsia="Times New Roman" w:hAnsiTheme="majorHAnsi" w:cstheme="majorHAnsi"/>
          <w:b/>
          <w:bCs/>
          <w:kern w:val="32"/>
          <w:sz w:val="24"/>
          <w:lang w:eastAsia="ar-SA"/>
        </w:rPr>
        <w:t xml:space="preserve">ARTICLE 7 - </w:t>
      </w:r>
      <w:r w:rsidRPr="00814863">
        <w:rPr>
          <w:rFonts w:asciiTheme="majorHAnsi" w:eastAsia="Times New Roman" w:hAnsiTheme="majorHAnsi" w:cstheme="majorHAnsi"/>
          <w:b/>
          <w:bCs/>
          <w:kern w:val="32"/>
          <w:sz w:val="24"/>
          <w:lang w:val="x-none" w:eastAsia="ar-SA"/>
        </w:rPr>
        <w:t>AVANCE</w:t>
      </w:r>
    </w:p>
    <w:p w:rsidR="0040007A" w:rsidRPr="007C74D7" w:rsidRDefault="0040007A" w:rsidP="0040007A">
      <w:pPr>
        <w:suppressAutoHyphens/>
        <w:spacing w:after="0" w:line="240" w:lineRule="auto"/>
        <w:jc w:val="both"/>
        <w:rPr>
          <w:rFonts w:asciiTheme="majorHAnsi" w:eastAsia="Times New Roman" w:hAnsiTheme="majorHAnsi" w:cstheme="majorHAnsi"/>
          <w:highlight w:val="yellow"/>
          <w:lang w:eastAsia="fr-FR"/>
        </w:rPr>
      </w:pP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sym w:font="Webdings" w:char="F063"/>
      </w:r>
      <w:r w:rsidRPr="007C74D7">
        <w:rPr>
          <w:rFonts w:asciiTheme="majorHAnsi" w:eastAsia="Times New Roman" w:hAnsiTheme="majorHAnsi" w:cstheme="majorHAnsi"/>
          <w:lang w:eastAsia="ar-SA"/>
        </w:rPr>
        <w:t xml:space="preserve">  Je refuse de percevoir l'avance. </w:t>
      </w: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sym w:font="Webdings" w:char="F063"/>
      </w:r>
      <w:r w:rsidRPr="007C74D7">
        <w:rPr>
          <w:rFonts w:asciiTheme="majorHAnsi" w:eastAsia="Times New Roman" w:hAnsiTheme="majorHAnsi" w:cstheme="majorHAnsi"/>
          <w:lang w:eastAsia="ar-SA"/>
        </w:rPr>
        <w:t xml:space="preserve">  Je ne refuse pas de percevoir l'avance.</w:t>
      </w:r>
    </w:p>
    <w:p w:rsidR="0040007A" w:rsidRPr="007C74D7" w:rsidRDefault="0040007A" w:rsidP="0040007A">
      <w:pPr>
        <w:tabs>
          <w:tab w:val="left" w:pos="8325"/>
        </w:tabs>
        <w:suppressAutoHyphens/>
        <w:spacing w:after="0" w:line="240" w:lineRule="auto"/>
        <w:jc w:val="both"/>
        <w:rPr>
          <w:rFonts w:asciiTheme="majorHAnsi" w:eastAsia="Times New Roman" w:hAnsiTheme="majorHAnsi" w:cstheme="majorHAnsi"/>
          <w:b/>
          <w:iCs/>
          <w:color w:val="0000FF"/>
          <w:lang w:eastAsia="ar-SA"/>
        </w:rPr>
      </w:pPr>
      <w:r w:rsidRPr="007C74D7">
        <w:rPr>
          <w:rFonts w:asciiTheme="majorHAnsi" w:eastAsia="Times New Roman" w:hAnsiTheme="majorHAnsi" w:cstheme="majorHAnsi"/>
          <w:b/>
          <w:iCs/>
          <w:color w:val="0000FF"/>
          <w:lang w:eastAsia="ar-SA"/>
        </w:rPr>
        <w:t xml:space="preserve"> (Case à cocher par le soumissionnaire)</w:t>
      </w:r>
    </w:p>
    <w:p w:rsidR="0040007A" w:rsidRPr="007C74D7" w:rsidRDefault="0040007A" w:rsidP="0040007A">
      <w:pPr>
        <w:suppressAutoHyphens/>
        <w:spacing w:after="0" w:line="240" w:lineRule="auto"/>
        <w:jc w:val="both"/>
        <w:rPr>
          <w:rFonts w:asciiTheme="majorHAnsi" w:eastAsia="Times New Roman" w:hAnsiTheme="majorHAnsi" w:cstheme="majorHAnsi"/>
          <w:lang w:eastAsia="fr-FR"/>
        </w:rPr>
      </w:pPr>
    </w:p>
    <w:p w:rsidR="0040007A" w:rsidRPr="007C74D7" w:rsidRDefault="0040007A" w:rsidP="0040007A">
      <w:pPr>
        <w:suppressAutoHyphens/>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t>Celle-ci est versée si les conditions fixées au CCAP sont remplies.</w:t>
      </w:r>
    </w:p>
    <w:p w:rsidR="0040007A" w:rsidRPr="007C74D7" w:rsidRDefault="0040007A" w:rsidP="0040007A">
      <w:pPr>
        <w:suppressAutoHyphens/>
        <w:spacing w:after="0" w:line="240" w:lineRule="auto"/>
        <w:jc w:val="both"/>
        <w:rPr>
          <w:rFonts w:asciiTheme="majorHAnsi" w:eastAsia="Times New Roman" w:hAnsiTheme="majorHAnsi" w:cstheme="majorHAnsi"/>
          <w:lang w:eastAsia="fr-FR"/>
        </w:rPr>
      </w:pPr>
    </w:p>
    <w:p w:rsidR="0040007A" w:rsidRPr="00814863" w:rsidRDefault="0040007A" w:rsidP="0040007A">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val="x-none" w:eastAsia="ar-SA"/>
        </w:rPr>
      </w:pPr>
      <w:r w:rsidRPr="00814863">
        <w:rPr>
          <w:rFonts w:asciiTheme="majorHAnsi" w:eastAsia="Times New Roman" w:hAnsiTheme="majorHAnsi" w:cstheme="majorHAnsi"/>
          <w:b/>
          <w:bCs/>
          <w:kern w:val="32"/>
          <w:sz w:val="24"/>
          <w:lang w:eastAsia="ar-SA"/>
        </w:rPr>
        <w:t xml:space="preserve">ARTICLE 8 - </w:t>
      </w:r>
      <w:r w:rsidRPr="00814863">
        <w:rPr>
          <w:rFonts w:asciiTheme="majorHAnsi" w:eastAsia="Times New Roman" w:hAnsiTheme="majorHAnsi" w:cstheme="majorHAnsi"/>
          <w:b/>
          <w:bCs/>
          <w:kern w:val="32"/>
          <w:sz w:val="24"/>
          <w:lang w:val="x-none" w:eastAsia="ar-SA"/>
        </w:rPr>
        <w:t>SIGNATURE DU MARCHE PUBLIC PAR LE TITULAIRE</w:t>
      </w:r>
    </w:p>
    <w:p w:rsidR="0040007A" w:rsidRPr="007C74D7" w:rsidRDefault="0040007A" w:rsidP="0040007A">
      <w:pPr>
        <w:suppressAutoHyphens/>
        <w:spacing w:after="0" w:line="240" w:lineRule="auto"/>
        <w:jc w:val="both"/>
        <w:rPr>
          <w:rFonts w:asciiTheme="majorHAnsi" w:eastAsia="Times New Roman" w:hAnsiTheme="majorHAnsi" w:cstheme="majorHAnsi"/>
          <w:b/>
          <w:color w:val="0000FF"/>
          <w:lang w:eastAsia="ar-SA"/>
        </w:rPr>
      </w:pPr>
      <w:r w:rsidRPr="007C74D7">
        <w:rPr>
          <w:rFonts w:asciiTheme="majorHAnsi" w:eastAsia="Times New Roman" w:hAnsiTheme="majorHAnsi" w:cstheme="majorHAnsi"/>
          <w:b/>
          <w:color w:val="0000FF"/>
          <w:lang w:eastAsia="ar-SA"/>
        </w:rPr>
        <w:t>(Rubrique à compléter par le soumissionnaire seul ou le mandataire du groupement)</w:t>
      </w:r>
    </w:p>
    <w:p w:rsidR="0040007A" w:rsidRPr="007C74D7" w:rsidRDefault="0040007A" w:rsidP="0040007A">
      <w:pPr>
        <w:suppressAutoHyphens/>
        <w:spacing w:after="0" w:line="240" w:lineRule="auto"/>
        <w:jc w:val="both"/>
        <w:rPr>
          <w:rFonts w:asciiTheme="majorHAnsi" w:eastAsia="Times New Roman" w:hAnsiTheme="majorHAnsi" w:cstheme="majorHAnsi"/>
          <w:lang w:eastAsia="ar-SA"/>
        </w:rPr>
      </w:pPr>
    </w:p>
    <w:p w:rsidR="003F5709"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40007A" w:rsidRDefault="0040007A"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À ………………………………………………………..</w:t>
      </w:r>
    </w:p>
    <w:p w:rsidR="003F5709" w:rsidRPr="007C74D7"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40007A" w:rsidRPr="007C74D7" w:rsidRDefault="0040007A"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Le ………………………………………………………</w:t>
      </w:r>
    </w:p>
    <w:p w:rsidR="0040007A" w:rsidRPr="007C74D7" w:rsidRDefault="0040007A"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40007A" w:rsidRPr="007C74D7" w:rsidRDefault="0040007A"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La personne ayant pouvoir pour engager le titulaire</w:t>
      </w:r>
    </w:p>
    <w:p w:rsidR="003F5709"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40007A" w:rsidRPr="007C74D7" w:rsidRDefault="0040007A"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w:t>
      </w:r>
      <w:r w:rsidR="003F5709">
        <w:rPr>
          <w:rFonts w:asciiTheme="majorHAnsi" w:eastAsia="Times New Roman" w:hAnsiTheme="majorHAnsi" w:cstheme="majorHAnsi"/>
          <w:lang w:eastAsia="ar-SA"/>
        </w:rPr>
        <w:t>…………………………………………………………………………………………………………..</w:t>
      </w:r>
    </w:p>
    <w:p w:rsidR="0040007A" w:rsidRDefault="0040007A"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3F5709"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3F5709"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3F5709"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3F5709" w:rsidRDefault="003F5709" w:rsidP="003F5709">
      <w:pPr>
        <w:pBdr>
          <w:top w:val="single" w:sz="4" w:space="1" w:color="000000"/>
          <w:left w:val="single" w:sz="4" w:space="24" w:color="000000"/>
          <w:bottom w:val="single" w:sz="4" w:space="20" w:color="000000"/>
          <w:right w:val="single" w:sz="4" w:space="4" w:color="000000"/>
        </w:pBdr>
        <w:suppressAutoHyphens/>
        <w:spacing w:after="0" w:line="240" w:lineRule="auto"/>
        <w:jc w:val="both"/>
        <w:rPr>
          <w:rFonts w:asciiTheme="majorHAnsi" w:eastAsia="Times New Roman" w:hAnsiTheme="majorHAnsi" w:cstheme="majorHAnsi"/>
          <w:lang w:eastAsia="ar-SA"/>
        </w:rPr>
      </w:pPr>
    </w:p>
    <w:p w:rsidR="00823BBB" w:rsidRDefault="00823BBB" w:rsidP="0040007A">
      <w:pPr>
        <w:jc w:val="both"/>
        <w:rPr>
          <w:rFonts w:asciiTheme="majorHAnsi" w:eastAsia="Times New Roman" w:hAnsiTheme="majorHAnsi" w:cstheme="majorHAnsi"/>
          <w:bCs/>
          <w:iCs/>
          <w:lang w:eastAsia="ar-SA"/>
        </w:rPr>
      </w:pPr>
    </w:p>
    <w:p w:rsidR="0040007A" w:rsidRPr="003F5709" w:rsidRDefault="0040007A" w:rsidP="0040007A">
      <w:pPr>
        <w:keepNext/>
        <w:widowControl w:val="0"/>
        <w:suppressAutoHyphens/>
        <w:spacing w:after="0" w:line="240" w:lineRule="auto"/>
        <w:ind w:left="360" w:hanging="360"/>
        <w:jc w:val="both"/>
        <w:outlineLvl w:val="0"/>
        <w:rPr>
          <w:rFonts w:asciiTheme="majorHAnsi" w:eastAsia="Times New Roman" w:hAnsiTheme="majorHAnsi" w:cstheme="majorHAnsi"/>
          <w:b/>
          <w:bCs/>
          <w:kern w:val="32"/>
          <w:sz w:val="24"/>
          <w:lang w:val="x-none" w:eastAsia="ar-SA"/>
        </w:rPr>
      </w:pPr>
      <w:r w:rsidRPr="003F5709">
        <w:rPr>
          <w:rFonts w:asciiTheme="majorHAnsi" w:eastAsia="Times New Roman" w:hAnsiTheme="majorHAnsi" w:cstheme="majorHAnsi"/>
          <w:b/>
          <w:bCs/>
          <w:kern w:val="32"/>
          <w:sz w:val="24"/>
          <w:lang w:eastAsia="ar-SA"/>
        </w:rPr>
        <w:t xml:space="preserve">ARTICLE 9 - </w:t>
      </w:r>
      <w:r w:rsidRPr="003F5709">
        <w:rPr>
          <w:rFonts w:asciiTheme="majorHAnsi" w:eastAsia="Times New Roman" w:hAnsiTheme="majorHAnsi" w:cstheme="majorHAnsi"/>
          <w:b/>
          <w:bCs/>
          <w:kern w:val="32"/>
          <w:sz w:val="24"/>
          <w:lang w:val="x-none" w:eastAsia="ar-SA"/>
        </w:rPr>
        <w:t xml:space="preserve">SIGNATURE DU MARCHE PUBLIC PAR </w:t>
      </w:r>
      <w:r w:rsidRPr="003F5709">
        <w:rPr>
          <w:rFonts w:asciiTheme="majorHAnsi" w:eastAsia="Times New Roman" w:hAnsiTheme="majorHAnsi" w:cstheme="majorHAnsi"/>
          <w:b/>
          <w:bCs/>
          <w:kern w:val="32"/>
          <w:sz w:val="24"/>
          <w:lang w:eastAsia="ar-SA"/>
        </w:rPr>
        <w:t>LE CHU ROUEN NORMANDIE</w:t>
      </w:r>
    </w:p>
    <w:p w:rsidR="0040007A" w:rsidRPr="007C74D7" w:rsidRDefault="0040007A" w:rsidP="0040007A">
      <w:pPr>
        <w:suppressAutoHyphens/>
        <w:spacing w:after="0" w:line="240" w:lineRule="auto"/>
        <w:ind w:left="426"/>
        <w:jc w:val="both"/>
        <w:rPr>
          <w:rFonts w:asciiTheme="majorHAnsi" w:eastAsia="Times New Roman" w:hAnsiTheme="majorHAnsi" w:cstheme="majorHAnsi"/>
          <w:b/>
          <w:lang w:eastAsia="ar-SA"/>
        </w:rPr>
      </w:pPr>
    </w:p>
    <w:p w:rsidR="0040007A" w:rsidRPr="007C74D7" w:rsidRDefault="0040007A" w:rsidP="0040007A">
      <w:pPr>
        <w:suppressAutoHyphens/>
        <w:spacing w:after="0" w:line="240" w:lineRule="auto"/>
        <w:ind w:left="426"/>
        <w:jc w:val="both"/>
        <w:rPr>
          <w:rFonts w:asciiTheme="majorHAnsi" w:eastAsia="Times New Roman" w:hAnsiTheme="majorHAnsi" w:cstheme="majorHAnsi"/>
          <w:b/>
          <w:color w:val="FF0000"/>
          <w:lang w:eastAsia="ar-SA"/>
        </w:rPr>
      </w:pPr>
      <w:r w:rsidRPr="007C74D7">
        <w:rPr>
          <w:rFonts w:asciiTheme="majorHAnsi" w:eastAsia="Times New Roman" w:hAnsiTheme="majorHAnsi" w:cstheme="majorHAnsi"/>
          <w:b/>
          <w:color w:val="FF0000"/>
          <w:lang w:eastAsia="ar-SA"/>
        </w:rPr>
        <w:t>Partie réservée au pouvoir adjudicateur</w:t>
      </w:r>
    </w:p>
    <w:p w:rsidR="0040007A" w:rsidRPr="007C74D7" w:rsidRDefault="0040007A" w:rsidP="0040007A">
      <w:pPr>
        <w:suppressAutoHyphens/>
        <w:spacing w:after="0" w:line="240" w:lineRule="auto"/>
        <w:jc w:val="both"/>
        <w:rPr>
          <w:rFonts w:asciiTheme="majorHAnsi" w:eastAsia="Times New Roman" w:hAnsiTheme="majorHAnsi" w:cstheme="majorHAnsi"/>
          <w:lang w:val="x-none" w:eastAsia="fr-FR"/>
        </w:rPr>
      </w:pPr>
    </w:p>
    <w:p w:rsidR="003F5709" w:rsidRPr="00AE161C" w:rsidRDefault="0040007A" w:rsidP="00AE161C">
      <w:pPr>
        <w:pStyle w:val="Retraitcorpsdetexte2"/>
        <w:spacing w:after="0" w:line="240" w:lineRule="auto"/>
        <w:ind w:left="0"/>
        <w:jc w:val="both"/>
        <w:rPr>
          <w:rFonts w:asciiTheme="majorHAnsi" w:hAnsiTheme="majorHAnsi" w:cstheme="majorHAnsi"/>
          <w:bCs/>
          <w:lang w:val="fr-FR" w:eastAsia="fr-FR"/>
        </w:rPr>
      </w:pPr>
      <w:r w:rsidRPr="007C74D7">
        <w:rPr>
          <w:rFonts w:asciiTheme="majorHAnsi" w:hAnsiTheme="majorHAnsi" w:cstheme="majorHAnsi"/>
          <w:sz w:val="22"/>
          <w:szCs w:val="22"/>
          <w:lang w:eastAsia="fr-FR"/>
        </w:rPr>
        <w:t xml:space="preserve">Est acceptée la présente proposition par le CHU Rouen Normandie, établissement support du GHT Rouen Cœur de Seine, pour valoir acte d'engagement du marché public ayant pour objet </w:t>
      </w:r>
      <w:r w:rsidR="00AE161C">
        <w:rPr>
          <w:rFonts w:asciiTheme="majorHAnsi" w:hAnsiTheme="majorHAnsi" w:cstheme="majorHAnsi"/>
          <w:b/>
          <w:sz w:val="22"/>
          <w:szCs w:val="22"/>
          <w:lang w:eastAsia="fr-FR"/>
        </w:rPr>
        <w:t>un m</w:t>
      </w:r>
      <w:r w:rsidR="00AE161C" w:rsidRPr="00AE161C">
        <w:rPr>
          <w:rFonts w:asciiTheme="majorHAnsi" w:hAnsiTheme="majorHAnsi" w:cstheme="majorHAnsi"/>
          <w:b/>
          <w:sz w:val="22"/>
          <w:szCs w:val="22"/>
          <w:lang w:eastAsia="fr-FR"/>
        </w:rPr>
        <w:t>arché de type maitrise d’œuvre pour opérations de dépollution pyrotechnique, d’éradication d’EVEE (RENOUE</w:t>
      </w:r>
      <w:r w:rsidR="00AE161C">
        <w:rPr>
          <w:rFonts w:asciiTheme="majorHAnsi" w:hAnsiTheme="majorHAnsi" w:cstheme="majorHAnsi"/>
          <w:b/>
          <w:sz w:val="22"/>
          <w:szCs w:val="22"/>
          <w:lang w:eastAsia="fr-FR"/>
        </w:rPr>
        <w:t>E) et de remise en état des sols</w:t>
      </w:r>
      <w:r w:rsidR="00AE161C">
        <w:rPr>
          <w:rFonts w:asciiTheme="majorHAnsi" w:hAnsiTheme="majorHAnsi" w:cstheme="majorHAnsi"/>
          <w:sz w:val="22"/>
          <w:szCs w:val="22"/>
          <w:lang w:val="fr-FR" w:eastAsia="fr-FR"/>
        </w:rPr>
        <w:t>.</w:t>
      </w:r>
    </w:p>
    <w:p w:rsidR="0040007A" w:rsidRPr="007C74D7" w:rsidRDefault="0040007A" w:rsidP="0040007A">
      <w:pPr>
        <w:keepLines/>
        <w:widowControl w:val="0"/>
        <w:spacing w:after="0" w:line="240" w:lineRule="auto"/>
        <w:jc w:val="both"/>
        <w:rPr>
          <w:rFonts w:asciiTheme="majorHAnsi" w:eastAsia="Times New Roman" w:hAnsiTheme="majorHAnsi" w:cstheme="majorHAnsi"/>
          <w:b/>
          <w:highlight w:val="yellow"/>
          <w:lang w:eastAsia="fr-FR"/>
        </w:rPr>
      </w:pPr>
    </w:p>
    <w:p w:rsidR="0040007A" w:rsidRPr="007C74D7" w:rsidRDefault="0040007A" w:rsidP="0040007A">
      <w:pPr>
        <w:keepLines/>
        <w:widowControl w:val="0"/>
        <w:spacing w:after="0" w:line="240" w:lineRule="auto"/>
        <w:jc w:val="both"/>
        <w:rPr>
          <w:rFonts w:asciiTheme="majorHAnsi" w:eastAsia="Times New Roman" w:hAnsiTheme="majorHAnsi" w:cstheme="majorHAnsi"/>
          <w:lang w:eastAsia="fr-FR"/>
        </w:rPr>
      </w:pPr>
      <w:r w:rsidRPr="007C74D7">
        <w:rPr>
          <w:rFonts w:asciiTheme="majorHAnsi" w:eastAsia="Times New Roman" w:hAnsiTheme="majorHAnsi" w:cstheme="majorHAnsi"/>
          <w:lang w:eastAsia="fr-FR"/>
        </w:rPr>
        <w:t>La présente offre est acceptée en euros, unité monétaire d'exécution du marché public et de tous les actes qui en découlent.</w:t>
      </w:r>
    </w:p>
    <w:p w:rsidR="0040007A" w:rsidRPr="007C74D7" w:rsidRDefault="0040007A" w:rsidP="0040007A">
      <w:pPr>
        <w:overflowPunct w:val="0"/>
        <w:autoSpaceDE w:val="0"/>
        <w:spacing w:after="0" w:line="240" w:lineRule="auto"/>
        <w:jc w:val="both"/>
        <w:textAlignment w:val="baseline"/>
        <w:rPr>
          <w:rFonts w:asciiTheme="majorHAnsi" w:eastAsia="Times New Roman" w:hAnsiTheme="majorHAnsi" w:cstheme="majorHAnsi"/>
          <w:color w:val="000000"/>
          <w:lang w:eastAsia="ar-SA"/>
        </w:rPr>
      </w:pPr>
    </w:p>
    <w:p w:rsidR="0040007A" w:rsidRPr="007C74D7" w:rsidRDefault="0040007A" w:rsidP="0040007A">
      <w:pPr>
        <w:overflowPunct w:val="0"/>
        <w:autoSpaceDE w:val="0"/>
        <w:spacing w:after="0" w:line="240" w:lineRule="auto"/>
        <w:jc w:val="both"/>
        <w:textAlignment w:val="baseline"/>
        <w:rPr>
          <w:rFonts w:asciiTheme="majorHAnsi" w:eastAsia="Times New Roman" w:hAnsiTheme="majorHAnsi" w:cstheme="majorHAnsi"/>
          <w:lang w:eastAsia="ar-SA"/>
        </w:rPr>
      </w:pPr>
      <w:r w:rsidRPr="007C74D7">
        <w:rPr>
          <w:rFonts w:asciiTheme="majorHAnsi" w:eastAsia="Times New Roman" w:hAnsiTheme="majorHAnsi" w:cstheme="majorHAnsi"/>
          <w:lang w:eastAsia="ar-SA"/>
        </w:rPr>
        <w:t>Le présent acte d'engagement comporte l’annexe ci-après :</w:t>
      </w:r>
    </w:p>
    <w:p w:rsidR="0040007A" w:rsidRPr="007C74D7" w:rsidRDefault="0040007A" w:rsidP="0040007A">
      <w:pPr>
        <w:overflowPunct w:val="0"/>
        <w:autoSpaceDE w:val="0"/>
        <w:spacing w:after="0" w:line="240" w:lineRule="auto"/>
        <w:jc w:val="both"/>
        <w:textAlignment w:val="baseline"/>
        <w:rPr>
          <w:rFonts w:asciiTheme="majorHAnsi" w:eastAsia="Times New Roman" w:hAnsiTheme="majorHAnsi" w:cstheme="majorHAnsi"/>
          <w:lang w:eastAsia="ar-SA"/>
        </w:rPr>
      </w:pPr>
    </w:p>
    <w:bookmarkStart w:id="8" w:name="CheckBox"/>
    <w:p w:rsidR="0040007A" w:rsidRPr="007C74D7" w:rsidRDefault="0040007A" w:rsidP="003F5709">
      <w:pPr>
        <w:suppressAutoHyphens/>
        <w:overflowPunct w:val="0"/>
        <w:spacing w:after="0" w:line="240" w:lineRule="auto"/>
        <w:ind w:left="851"/>
        <w:jc w:val="both"/>
        <w:textAlignment w:val="baseline"/>
        <w:rPr>
          <w:rFonts w:asciiTheme="majorHAnsi" w:eastAsia="Times New Roman" w:hAnsiTheme="majorHAnsi" w:cstheme="majorHAnsi"/>
          <w:lang w:eastAsia="ar-SA"/>
        </w:rPr>
      </w:pPr>
      <w:r w:rsidRPr="008B4C6C">
        <w:rPr>
          <w:rFonts w:asciiTheme="majorHAnsi" w:eastAsia="Times New Roman" w:hAnsiTheme="majorHAnsi" w:cstheme="majorHAnsi"/>
          <w:b/>
          <w:lang w:eastAsia="ar-SA"/>
        </w:rPr>
        <w:fldChar w:fldCharType="begin">
          <w:ffData>
            <w:name w:val="CheckBox"/>
            <w:enabled/>
            <w:calcOnExit w:val="0"/>
            <w:checkBox>
              <w:sizeAuto/>
              <w:default w:val="1"/>
            </w:checkBox>
          </w:ffData>
        </w:fldChar>
      </w:r>
      <w:r w:rsidRPr="008B4C6C">
        <w:rPr>
          <w:rFonts w:asciiTheme="majorHAnsi" w:eastAsia="Times New Roman" w:hAnsiTheme="majorHAnsi" w:cstheme="majorHAnsi"/>
          <w:b/>
          <w:lang w:eastAsia="ar-SA"/>
        </w:rPr>
        <w:instrText xml:space="preserve"> FORMCHECKBOX </w:instrText>
      </w:r>
      <w:r w:rsidR="00823BBB">
        <w:rPr>
          <w:rFonts w:asciiTheme="majorHAnsi" w:eastAsia="Times New Roman" w:hAnsiTheme="majorHAnsi" w:cstheme="majorHAnsi"/>
          <w:b/>
          <w:lang w:eastAsia="ar-SA"/>
        </w:rPr>
      </w:r>
      <w:r w:rsidR="00823BBB">
        <w:rPr>
          <w:rFonts w:asciiTheme="majorHAnsi" w:eastAsia="Times New Roman" w:hAnsiTheme="majorHAnsi" w:cstheme="majorHAnsi"/>
          <w:b/>
          <w:lang w:eastAsia="ar-SA"/>
        </w:rPr>
        <w:fldChar w:fldCharType="separate"/>
      </w:r>
      <w:r w:rsidRPr="008B4C6C">
        <w:rPr>
          <w:rFonts w:asciiTheme="majorHAnsi" w:eastAsia="Times New Roman" w:hAnsiTheme="majorHAnsi" w:cstheme="majorHAnsi"/>
          <w:b/>
          <w:lang w:eastAsia="ar-SA"/>
        </w:rPr>
        <w:fldChar w:fldCharType="end"/>
      </w:r>
      <w:bookmarkEnd w:id="8"/>
      <w:r w:rsidRPr="008B4C6C">
        <w:rPr>
          <w:rFonts w:asciiTheme="majorHAnsi" w:eastAsia="Times New Roman" w:hAnsiTheme="majorHAnsi" w:cstheme="majorHAnsi"/>
          <w:b/>
          <w:lang w:eastAsia="ar-SA"/>
        </w:rPr>
        <w:t xml:space="preserve">  </w:t>
      </w:r>
      <w:r w:rsidRPr="008B4C6C">
        <w:rPr>
          <w:rFonts w:asciiTheme="majorHAnsi" w:eastAsia="Times New Roman" w:hAnsiTheme="majorHAnsi" w:cstheme="majorHAnsi"/>
          <w:u w:val="single"/>
          <w:lang w:eastAsia="ar-SA"/>
        </w:rPr>
        <w:t>Annexe n°1</w:t>
      </w:r>
      <w:r w:rsidR="003F5709" w:rsidRPr="008B4C6C">
        <w:rPr>
          <w:rFonts w:asciiTheme="majorHAnsi" w:eastAsia="Times New Roman" w:hAnsiTheme="majorHAnsi" w:cstheme="majorHAnsi"/>
          <w:lang w:eastAsia="ar-SA"/>
        </w:rPr>
        <w:t xml:space="preserve"> : </w:t>
      </w:r>
      <w:r w:rsidR="00AE161C" w:rsidRPr="008B4C6C">
        <w:rPr>
          <w:rFonts w:asciiTheme="majorHAnsi" w:eastAsia="Times New Roman" w:hAnsiTheme="majorHAnsi" w:cstheme="majorHAnsi"/>
          <w:lang w:eastAsia="ar-SA"/>
        </w:rPr>
        <w:t>la Décomposition du Prix Global et Forfaitaire</w:t>
      </w:r>
      <w:r w:rsidRPr="008B4C6C">
        <w:rPr>
          <w:rFonts w:asciiTheme="majorHAnsi" w:eastAsia="Times New Roman" w:hAnsiTheme="majorHAnsi" w:cstheme="majorHAnsi"/>
          <w:lang w:eastAsia="ar-SA"/>
        </w:rPr>
        <w:t xml:space="preserve"> (</w:t>
      </w:r>
      <w:r w:rsidR="00AE161C" w:rsidRPr="008B4C6C">
        <w:rPr>
          <w:rFonts w:asciiTheme="majorHAnsi" w:eastAsia="Times New Roman" w:hAnsiTheme="majorHAnsi" w:cstheme="majorHAnsi"/>
          <w:lang w:eastAsia="ar-SA"/>
        </w:rPr>
        <w:t>DPGF</w:t>
      </w:r>
      <w:r w:rsidRPr="008B4C6C">
        <w:rPr>
          <w:rFonts w:asciiTheme="majorHAnsi" w:eastAsia="Times New Roman" w:hAnsiTheme="majorHAnsi" w:cstheme="majorHAnsi"/>
          <w:lang w:eastAsia="ar-SA"/>
        </w:rPr>
        <w:t>).</w:t>
      </w:r>
    </w:p>
    <w:p w:rsidR="008B4C6C" w:rsidRDefault="008B4C6C" w:rsidP="008B4C6C">
      <w:pPr>
        <w:suppressAutoHyphens/>
        <w:overflowPunct w:val="0"/>
        <w:spacing w:after="0" w:line="240" w:lineRule="auto"/>
        <w:jc w:val="both"/>
        <w:textAlignment w:val="baseline"/>
        <w:rPr>
          <w:rFonts w:asciiTheme="majorHAnsi" w:eastAsia="Times New Roman" w:hAnsiTheme="majorHAnsi" w:cstheme="majorHAnsi"/>
          <w:highlight w:val="yellow"/>
          <w:lang w:eastAsia="ar-SA"/>
        </w:rPr>
      </w:pPr>
    </w:p>
    <w:p w:rsidR="0040007A" w:rsidRDefault="0040007A" w:rsidP="008B4C6C">
      <w:pPr>
        <w:suppressAutoHyphens/>
        <w:overflowPunct w:val="0"/>
        <w:spacing w:after="0" w:line="240" w:lineRule="auto"/>
        <w:jc w:val="both"/>
        <w:textAlignment w:val="baseline"/>
        <w:rPr>
          <w:rFonts w:asciiTheme="majorHAnsi" w:eastAsia="Times New Roman" w:hAnsiTheme="majorHAnsi" w:cstheme="majorHAnsi"/>
          <w:highlight w:val="yellow"/>
          <w:lang w:eastAsia="ar-SA"/>
        </w:rPr>
      </w:pPr>
      <w:r w:rsidRPr="007C74D7">
        <w:rPr>
          <w:rFonts w:asciiTheme="majorHAnsi" w:eastAsia="Times New Roman" w:hAnsiTheme="majorHAnsi" w:cstheme="majorHAnsi"/>
          <w:noProof/>
          <w:highlight w:val="yellow"/>
          <w:lang w:eastAsia="fr-FR"/>
        </w:rPr>
        <mc:AlternateContent>
          <mc:Choice Requires="wps">
            <w:drawing>
              <wp:anchor distT="0" distB="0" distL="114935" distR="114935" simplePos="0" relativeHeight="251658752" behindDoc="0" locked="0" layoutInCell="1" allowOverlap="1" wp14:anchorId="78BAB880" wp14:editId="2E450368">
                <wp:simplePos x="0" y="0"/>
                <wp:positionH relativeFrom="column">
                  <wp:posOffset>585470</wp:posOffset>
                </wp:positionH>
                <wp:positionV relativeFrom="paragraph">
                  <wp:posOffset>133985</wp:posOffset>
                </wp:positionV>
                <wp:extent cx="5634990" cy="2703195"/>
                <wp:effectExtent l="0" t="0" r="22860"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990" cy="2703195"/>
                        </a:xfrm>
                        <a:prstGeom prst="rect">
                          <a:avLst/>
                        </a:prstGeom>
                        <a:solidFill>
                          <a:srgbClr val="FFFFFF"/>
                        </a:solidFill>
                        <a:ln w="12700">
                          <a:solidFill>
                            <a:srgbClr val="000000"/>
                          </a:solidFill>
                          <a:miter lim="800000"/>
                          <a:headEnd/>
                          <a:tailEnd/>
                        </a:ln>
                      </wps:spPr>
                      <wps:txbx>
                        <w:txbxContent>
                          <w:p w:rsidR="0040007A" w:rsidRPr="001070DA" w:rsidRDefault="0040007A" w:rsidP="0040007A">
                            <w:pPr>
                              <w:jc w:val="both"/>
                              <w:rPr>
                                <w:rFonts w:asciiTheme="majorHAnsi" w:hAnsiTheme="majorHAnsi" w:cstheme="majorHAnsi"/>
                              </w:rPr>
                            </w:pPr>
                            <w:r w:rsidRPr="001070DA">
                              <w:rPr>
                                <w:rFonts w:asciiTheme="majorHAnsi" w:hAnsiTheme="majorHAnsi" w:cstheme="majorHAnsi"/>
                              </w:rPr>
                              <w:t>A Rouen,</w:t>
                            </w:r>
                          </w:p>
                          <w:p w:rsidR="0040007A" w:rsidRPr="001070DA" w:rsidRDefault="0040007A" w:rsidP="0040007A">
                            <w:pPr>
                              <w:pStyle w:val="Article0"/>
                              <w:spacing w:line="360" w:lineRule="auto"/>
                              <w:ind w:left="0"/>
                              <w:rPr>
                                <w:rFonts w:asciiTheme="majorHAnsi" w:hAnsiTheme="majorHAnsi" w:cstheme="majorHAnsi"/>
                                <w:sz w:val="22"/>
                              </w:rPr>
                            </w:pPr>
                            <w:r w:rsidRPr="001070DA">
                              <w:rPr>
                                <w:rFonts w:asciiTheme="majorHAnsi" w:hAnsiTheme="majorHAnsi" w:cstheme="majorHAnsi"/>
                                <w:sz w:val="22"/>
                              </w:rPr>
                              <w:t>Le ………………………………………………………</w:t>
                            </w:r>
                          </w:p>
                          <w:p w:rsidR="0040007A" w:rsidRPr="001070DA" w:rsidRDefault="0040007A" w:rsidP="0040007A">
                            <w:pPr>
                              <w:pStyle w:val="Article0"/>
                              <w:ind w:left="0"/>
                              <w:rPr>
                                <w:rFonts w:asciiTheme="majorHAnsi" w:hAnsiTheme="majorHAnsi" w:cstheme="majorHAnsi"/>
                                <w:sz w:val="22"/>
                              </w:rPr>
                            </w:pPr>
                            <w:r w:rsidRPr="001070DA">
                              <w:rPr>
                                <w:rFonts w:asciiTheme="majorHAnsi" w:hAnsiTheme="majorHAnsi" w:cstheme="majorHAnsi"/>
                                <w:sz w:val="22"/>
                              </w:rPr>
                              <w:t>Pour le pouvoir adjudicateur</w:t>
                            </w:r>
                          </w:p>
                          <w:p w:rsidR="0040007A" w:rsidRPr="001070DA" w:rsidRDefault="0040007A" w:rsidP="0040007A">
                            <w:pPr>
                              <w:pStyle w:val="Article0"/>
                              <w:ind w:left="0"/>
                              <w:rPr>
                                <w:rFonts w:asciiTheme="majorHAnsi" w:hAnsiTheme="majorHAnsi" w:cstheme="majorHAnsi"/>
                                <w:sz w:val="22"/>
                              </w:rPr>
                            </w:pPr>
                            <w:smartTag w:uri="urn:schemas-microsoft-com:office:smarttags" w:element="PersonName">
                              <w:smartTagPr>
                                <w:attr w:name="ProductID" w:val="La Directrice G￩n￩rale"/>
                              </w:smartTagPr>
                              <w:r w:rsidRPr="001070DA">
                                <w:rPr>
                                  <w:rFonts w:asciiTheme="majorHAnsi" w:hAnsiTheme="majorHAnsi" w:cstheme="majorHAnsi"/>
                                  <w:sz w:val="22"/>
                                </w:rPr>
                                <w:t>La Directrice Générale</w:t>
                              </w:r>
                            </w:smartTag>
                            <w:r w:rsidRPr="001070DA">
                              <w:rPr>
                                <w:rFonts w:asciiTheme="majorHAnsi" w:hAnsiTheme="majorHAnsi" w:cstheme="majorHAnsi"/>
                                <w:sz w:val="22"/>
                              </w:rPr>
                              <w:t xml:space="preserve"> ou son représentant</w:t>
                            </w:r>
                          </w:p>
                          <w:p w:rsidR="0040007A" w:rsidRDefault="0040007A" w:rsidP="0040007A">
                            <w:pPr>
                              <w:rPr>
                                <w:rFonts w:ascii="Tahoma" w:hAnsi="Tahoma"/>
                              </w:rPr>
                            </w:pPr>
                          </w:p>
                          <w:p w:rsidR="0040007A" w:rsidRDefault="0040007A" w:rsidP="0040007A">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AB880" id="_x0000_t202" coordsize="21600,21600" o:spt="202" path="m,l,21600r21600,l21600,xe">
                <v:stroke joinstyle="miter"/>
                <v:path gradientshapeok="t" o:connecttype="rect"/>
              </v:shapetype>
              <v:shape id="Text Box 2" o:spid="_x0000_s1026" type="#_x0000_t202" style="position:absolute;left:0;text-align:left;margin-left:46.1pt;margin-top:10.55pt;width:443.7pt;height:212.8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" strokeweight="1pt">
                <v:textbox inset="7.7pt,4.1pt,7.7pt,4.1pt">
                  <w:txbxContent>
                    <w:p w:rsidR="0040007A" w:rsidRPr="001070DA" w:rsidRDefault="0040007A" w:rsidP="0040007A">
                      <w:pPr>
                        <w:jc w:val="both"/>
                        <w:rPr>
                          <w:rFonts w:asciiTheme="majorHAnsi" w:hAnsiTheme="majorHAnsi" w:cstheme="majorHAnsi"/>
                        </w:rPr>
                      </w:pPr>
                      <w:r w:rsidRPr="001070DA">
                        <w:rPr>
                          <w:rFonts w:asciiTheme="majorHAnsi" w:hAnsiTheme="majorHAnsi" w:cstheme="majorHAnsi"/>
                        </w:rPr>
                        <w:t>A Rouen,</w:t>
                      </w:r>
                    </w:p>
                    <w:p w:rsidR="0040007A" w:rsidRPr="001070DA" w:rsidRDefault="0040007A" w:rsidP="0040007A">
                      <w:pPr>
                        <w:pStyle w:val="Article0"/>
                        <w:spacing w:line="360" w:lineRule="auto"/>
                        <w:ind w:left="0"/>
                        <w:rPr>
                          <w:rFonts w:asciiTheme="majorHAnsi" w:hAnsiTheme="majorHAnsi" w:cstheme="majorHAnsi"/>
                          <w:sz w:val="22"/>
                        </w:rPr>
                      </w:pPr>
                      <w:r w:rsidRPr="001070DA">
                        <w:rPr>
                          <w:rFonts w:asciiTheme="majorHAnsi" w:hAnsiTheme="majorHAnsi" w:cstheme="majorHAnsi"/>
                          <w:sz w:val="22"/>
                        </w:rPr>
                        <w:t>Le ………………………………………………………</w:t>
                      </w:r>
                    </w:p>
                    <w:p w:rsidR="0040007A" w:rsidRPr="001070DA" w:rsidRDefault="0040007A" w:rsidP="0040007A">
                      <w:pPr>
                        <w:pStyle w:val="Article0"/>
                        <w:ind w:left="0"/>
                        <w:rPr>
                          <w:rFonts w:asciiTheme="majorHAnsi" w:hAnsiTheme="majorHAnsi" w:cstheme="majorHAnsi"/>
                          <w:sz w:val="22"/>
                        </w:rPr>
                      </w:pPr>
                      <w:r w:rsidRPr="001070DA">
                        <w:rPr>
                          <w:rFonts w:asciiTheme="majorHAnsi" w:hAnsiTheme="majorHAnsi" w:cstheme="majorHAnsi"/>
                          <w:sz w:val="22"/>
                        </w:rPr>
                        <w:t>Pour le pouvoir adjudicateur</w:t>
                      </w:r>
                    </w:p>
                    <w:p w:rsidR="0040007A" w:rsidRPr="001070DA" w:rsidRDefault="0040007A" w:rsidP="0040007A">
                      <w:pPr>
                        <w:pStyle w:val="Article0"/>
                        <w:ind w:left="0"/>
                        <w:rPr>
                          <w:rFonts w:asciiTheme="majorHAnsi" w:hAnsiTheme="majorHAnsi" w:cstheme="majorHAnsi"/>
                          <w:sz w:val="22"/>
                        </w:rPr>
                      </w:pPr>
                      <w:smartTag w:uri="urn:schemas-microsoft-com:office:smarttags" w:element="PersonName">
                        <w:smartTagPr>
                          <w:attr w:name="ProductID" w:val="La Directrice G￩n￩rale"/>
                        </w:smartTagPr>
                        <w:r w:rsidRPr="001070DA">
                          <w:rPr>
                            <w:rFonts w:asciiTheme="majorHAnsi" w:hAnsiTheme="majorHAnsi" w:cstheme="majorHAnsi"/>
                            <w:sz w:val="22"/>
                          </w:rPr>
                          <w:t>La Directrice Générale</w:t>
                        </w:r>
                      </w:smartTag>
                      <w:r w:rsidRPr="001070DA">
                        <w:rPr>
                          <w:rFonts w:asciiTheme="majorHAnsi" w:hAnsiTheme="majorHAnsi" w:cstheme="majorHAnsi"/>
                          <w:sz w:val="22"/>
                        </w:rPr>
                        <w:t xml:space="preserve"> ou son représentant</w:t>
                      </w:r>
                    </w:p>
                    <w:p w:rsidR="0040007A" w:rsidRDefault="0040007A" w:rsidP="0040007A">
                      <w:pPr>
                        <w:rPr>
                          <w:rFonts w:ascii="Tahoma" w:hAnsi="Tahoma"/>
                        </w:rPr>
                      </w:pPr>
                    </w:p>
                    <w:p w:rsidR="0040007A" w:rsidRDefault="0040007A" w:rsidP="0040007A">
                      <w:pPr>
                        <w:rPr>
                          <w:rFonts w:ascii="Tahoma" w:hAnsi="Tahoma"/>
                        </w:rPr>
                      </w:pPr>
                    </w:p>
                  </w:txbxContent>
                </v:textbox>
                <w10:wrap type="square"/>
              </v:shape>
            </w:pict>
          </mc:Fallback>
        </mc:AlternateContent>
      </w:r>
    </w:p>
    <w:p w:rsidR="0040007A" w:rsidRPr="007C74D7" w:rsidRDefault="0040007A" w:rsidP="0040007A">
      <w:pPr>
        <w:jc w:val="both"/>
        <w:rPr>
          <w:rFonts w:asciiTheme="majorHAnsi" w:eastAsia="Times New Roman" w:hAnsiTheme="majorHAnsi" w:cstheme="majorHAnsi"/>
          <w:highlight w:val="yellow"/>
          <w:lang w:eastAsia="ar-SA"/>
        </w:rPr>
      </w:pPr>
      <w:bookmarkStart w:id="9" w:name="_GoBack"/>
      <w:bookmarkEnd w:id="9"/>
    </w:p>
    <w:sectPr w:rsidR="0040007A" w:rsidRPr="007C74D7" w:rsidSect="007C74D7">
      <w:headerReference w:type="default" r:id="rId10"/>
      <w:footerReference w:type="default" r:id="rId11"/>
      <w:pgSz w:w="11905" w:h="16837"/>
      <w:pgMar w:top="709" w:right="964" w:bottom="1021" w:left="964" w:header="454" w:footer="3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BCA" w:rsidRDefault="007D7BCA" w:rsidP="00AA4050">
      <w:pPr>
        <w:spacing w:after="0" w:line="240" w:lineRule="auto"/>
      </w:pPr>
      <w:r>
        <w:separator/>
      </w:r>
    </w:p>
  </w:endnote>
  <w:endnote w:type="continuationSeparator" w:id="0">
    <w:p w:rsidR="007D7BCA" w:rsidRDefault="007D7BCA" w:rsidP="00AA4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3">
    <w:altName w:val="Yu Gothic UI"/>
    <w:panose1 w:val="00000000000000000000"/>
    <w:charset w:val="80"/>
    <w:family w:val="auto"/>
    <w:notTrueType/>
    <w:pitch w:val="default"/>
    <w:sig w:usb0="00000001" w:usb1="08070000" w:usb2="00000010" w:usb3="00000000" w:csb0="00020000" w:csb1="00000000"/>
  </w:font>
  <w:font w:name="CIDFont+F1">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2407114"/>
      <w:docPartObj>
        <w:docPartGallery w:val="Page Numbers (Bottom of Page)"/>
        <w:docPartUnique/>
      </w:docPartObj>
    </w:sdtPr>
    <w:sdtEndPr/>
    <w:sdtContent>
      <w:p w:rsidR="0040007A" w:rsidRDefault="0040007A">
        <w:pPr>
          <w:pStyle w:val="Pieddepage"/>
          <w:jc w:val="right"/>
        </w:pPr>
        <w:r>
          <w:fldChar w:fldCharType="begin"/>
        </w:r>
        <w:r>
          <w:instrText>PAGE   \* MERGEFORMAT</w:instrText>
        </w:r>
        <w:r>
          <w:fldChar w:fldCharType="separate"/>
        </w:r>
        <w:r w:rsidR="00823BBB" w:rsidRPr="00823BBB">
          <w:rPr>
            <w:noProof/>
            <w:lang w:val="fr-FR"/>
          </w:rPr>
          <w:t>10</w:t>
        </w:r>
        <w:r>
          <w:fldChar w:fldCharType="end"/>
        </w:r>
      </w:p>
    </w:sdtContent>
  </w:sdt>
  <w:p w:rsidR="009E64B3" w:rsidRPr="00125123" w:rsidRDefault="00823BBB" w:rsidP="0040007A">
    <w:pPr>
      <w:pStyle w:val="Pieddepage"/>
      <w:pBdr>
        <w:top w:val="single" w:sz="4" w:space="1" w:color="auto"/>
      </w:pBdr>
      <w:rPr>
        <w:rStyle w:val="Numrodepage"/>
        <w:rFonts w:cs="Arial"/>
        <w:snapToGrid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BCA" w:rsidRDefault="007D7BCA" w:rsidP="00AA4050">
      <w:pPr>
        <w:spacing w:after="0" w:line="240" w:lineRule="auto"/>
      </w:pPr>
      <w:r>
        <w:separator/>
      </w:r>
    </w:p>
  </w:footnote>
  <w:footnote w:type="continuationSeparator" w:id="0">
    <w:p w:rsidR="007D7BCA" w:rsidRDefault="007D7BCA" w:rsidP="00AA40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3DB" w:rsidRPr="007A63DB" w:rsidRDefault="007A63DB" w:rsidP="007A63DB">
    <w:pPr>
      <w:pStyle w:val="En-tte"/>
      <w:jc w:val="center"/>
      <w:rPr>
        <w:rFonts w:ascii="Calibri Light" w:hAnsi="Calibri Light" w:cs="Calibri Light"/>
        <w:b/>
        <w:color w:val="000000" w:themeColor="text1"/>
        <w:lang w:val="fr-FR"/>
      </w:rPr>
    </w:pPr>
    <w:r>
      <w:rPr>
        <w:rFonts w:ascii="Calibri Light" w:hAnsi="Calibri Light" w:cs="Calibri Light"/>
        <w:b/>
        <w:color w:val="000000" w:themeColor="text1"/>
        <w:lang w:val="fr-FR"/>
      </w:rPr>
      <w:t>Acte d’engagement</w:t>
    </w:r>
  </w:p>
  <w:p w:rsidR="009E64B3" w:rsidRDefault="00AF5227" w:rsidP="00AF5227">
    <w:pPr>
      <w:pStyle w:val="En-tte"/>
      <w:jc w:val="center"/>
    </w:pPr>
    <w:r w:rsidRPr="00AF5227">
      <w:rPr>
        <w:rFonts w:ascii="Calibri Light" w:hAnsi="Calibri Light" w:cs="Calibri Light"/>
        <w:color w:val="000000" w:themeColor="text1"/>
      </w:rPr>
      <w:t xml:space="preserve">Marché de </w:t>
    </w:r>
    <w:r>
      <w:rPr>
        <w:rFonts w:ascii="Calibri Light" w:hAnsi="Calibri Light" w:cs="Calibri Light"/>
        <w:color w:val="000000" w:themeColor="text1"/>
        <w:lang w:val="fr-FR"/>
      </w:rPr>
      <w:t xml:space="preserve">type </w:t>
    </w:r>
    <w:r w:rsidRPr="00AF5227">
      <w:rPr>
        <w:rFonts w:ascii="Calibri Light" w:hAnsi="Calibri Light" w:cs="Calibri Light"/>
        <w:color w:val="000000" w:themeColor="text1"/>
      </w:rPr>
      <w:t>maitrise d’œuvre pour opérations de dépollution pyrotechnique, d’éradication d’EVEE (RENOUEE) et de remise en état des sols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61560"/>
    <w:multiLevelType w:val="hybridMultilevel"/>
    <w:tmpl w:val="896220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D0E7F3B"/>
    <w:multiLevelType w:val="hybridMultilevel"/>
    <w:tmpl w:val="23027FA4"/>
    <w:lvl w:ilvl="0" w:tplc="26B2F2F4">
      <w:start w:val="6"/>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B97DD9"/>
    <w:multiLevelType w:val="hybridMultilevel"/>
    <w:tmpl w:val="86587992"/>
    <w:lvl w:ilvl="0" w:tplc="841CBFE6">
      <w:start w:val="4"/>
      <w:numFmt w:val="bullet"/>
      <w:lvlText w:val=""/>
      <w:lvlJc w:val="left"/>
      <w:pPr>
        <w:ind w:left="720" w:hanging="360"/>
      </w:pPr>
      <w:rPr>
        <w:rFonts w:ascii="Symbol" w:eastAsia="CIDFont+F3" w:hAnsi="Symbol" w:cs="CIDFont+F1"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F6BE2"/>
    <w:multiLevelType w:val="hybridMultilevel"/>
    <w:tmpl w:val="1B701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5" w15:restartNumberingAfterBreak="0">
    <w:nsid w:val="5EAC3677"/>
    <w:multiLevelType w:val="hybridMultilevel"/>
    <w:tmpl w:val="4C084CE8"/>
    <w:lvl w:ilvl="0" w:tplc="4978E590">
      <w:numFmt w:val="bullet"/>
      <w:pStyle w:val="Titre1"/>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FC7AE6"/>
    <w:multiLevelType w:val="hybridMultilevel"/>
    <w:tmpl w:val="38E07A4C"/>
    <w:lvl w:ilvl="0" w:tplc="C08AE426">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7041B54"/>
    <w:multiLevelType w:val="hybridMultilevel"/>
    <w:tmpl w:val="25382A44"/>
    <w:lvl w:ilvl="0" w:tplc="1FE4BE38">
      <w:numFmt w:val="bullet"/>
      <w:lvlText w:val=""/>
      <w:lvlJc w:val="left"/>
      <w:pPr>
        <w:ind w:left="720" w:hanging="360"/>
      </w:pPr>
      <w:rPr>
        <w:rFonts w:ascii="Symbol" w:eastAsia="Calibri" w:hAnsi="Symbol" w:cs="CIDFont+F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C06319"/>
    <w:multiLevelType w:val="hybridMultilevel"/>
    <w:tmpl w:val="F9502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8"/>
  </w:num>
  <w:num w:numId="6">
    <w:abstractNumId w:val="7"/>
  </w:num>
  <w:num w:numId="7">
    <w:abstractNumId w:val="2"/>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36"/>
    <w:rsid w:val="00005B5F"/>
    <w:rsid w:val="00011430"/>
    <w:rsid w:val="00042080"/>
    <w:rsid w:val="00045F8A"/>
    <w:rsid w:val="001070DA"/>
    <w:rsid w:val="00125123"/>
    <w:rsid w:val="00161BB1"/>
    <w:rsid w:val="0018719E"/>
    <w:rsid w:val="002659D9"/>
    <w:rsid w:val="00271931"/>
    <w:rsid w:val="002D71B1"/>
    <w:rsid w:val="003A3701"/>
    <w:rsid w:val="003A4EFE"/>
    <w:rsid w:val="003F5709"/>
    <w:rsid w:val="0040007A"/>
    <w:rsid w:val="00460647"/>
    <w:rsid w:val="00470990"/>
    <w:rsid w:val="004D4CF6"/>
    <w:rsid w:val="004E4B92"/>
    <w:rsid w:val="00533A36"/>
    <w:rsid w:val="00601FD4"/>
    <w:rsid w:val="00670E3D"/>
    <w:rsid w:val="006D77A3"/>
    <w:rsid w:val="0074072B"/>
    <w:rsid w:val="007A63DB"/>
    <w:rsid w:val="007B7061"/>
    <w:rsid w:val="007C74D7"/>
    <w:rsid w:val="007D7BCA"/>
    <w:rsid w:val="00814863"/>
    <w:rsid w:val="00823BBB"/>
    <w:rsid w:val="008502E6"/>
    <w:rsid w:val="008615CD"/>
    <w:rsid w:val="008B4C6C"/>
    <w:rsid w:val="0091574B"/>
    <w:rsid w:val="00A008D3"/>
    <w:rsid w:val="00A859C6"/>
    <w:rsid w:val="00AA4050"/>
    <w:rsid w:val="00AE161C"/>
    <w:rsid w:val="00AF5227"/>
    <w:rsid w:val="00B72AAC"/>
    <w:rsid w:val="00BA368E"/>
    <w:rsid w:val="00C76A9A"/>
    <w:rsid w:val="00D35B9E"/>
    <w:rsid w:val="00DC7D27"/>
    <w:rsid w:val="00E35A8D"/>
    <w:rsid w:val="00E375DF"/>
    <w:rsid w:val="00F66A99"/>
    <w:rsid w:val="00F9204C"/>
    <w:rsid w:val="00F931F6"/>
    <w:rsid w:val="00FB045E"/>
    <w:rsid w:val="00FD39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2FEB295"/>
  <w15:docId w15:val="{2A0A68C5-82B5-4EC2-B00C-7F0FAE563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docutt1"/>
    <w:basedOn w:val="Normal"/>
    <w:next w:val="Normal"/>
    <w:link w:val="Titre1Car"/>
    <w:qFormat/>
    <w:rsid w:val="00161BB1"/>
    <w:pPr>
      <w:keepNext/>
      <w:widowControl w:val="0"/>
      <w:numPr>
        <w:numId w:val="2"/>
      </w:numPr>
      <w:suppressAutoHyphens/>
      <w:spacing w:after="0" w:line="240" w:lineRule="auto"/>
      <w:jc w:val="both"/>
      <w:outlineLvl w:val="0"/>
    </w:pPr>
    <w:rPr>
      <w:rFonts w:ascii="Arial" w:eastAsia="Times New Roman" w:hAnsi="Arial" w:cs="Times New Roman"/>
      <w:b/>
      <w:bCs/>
      <w:kern w:val="32"/>
      <w:szCs w:val="28"/>
      <w:lang w:val="x-none" w:eastAsia="ar-SA"/>
    </w:rPr>
  </w:style>
  <w:style w:type="paragraph" w:styleId="Titre2">
    <w:name w:val="heading 2"/>
    <w:basedOn w:val="Normal"/>
    <w:next w:val="Normal"/>
    <w:link w:val="Titre2Car"/>
    <w:uiPriority w:val="9"/>
    <w:semiHidden/>
    <w:unhideWhenUsed/>
    <w:qFormat/>
    <w:rsid w:val="00814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6">
    <w:name w:val="heading 6"/>
    <w:basedOn w:val="Normal"/>
    <w:next w:val="Normal"/>
    <w:link w:val="Titre6Car"/>
    <w:unhideWhenUsed/>
    <w:qFormat/>
    <w:rsid w:val="007A63D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0">
    <w:name w:val="Article 0"/>
    <w:basedOn w:val="Normal"/>
    <w:uiPriority w:val="99"/>
    <w:rsid w:val="00AA4050"/>
    <w:pPr>
      <w:suppressAutoHyphens/>
      <w:spacing w:after="0" w:line="240" w:lineRule="auto"/>
      <w:ind w:left="426"/>
      <w:jc w:val="both"/>
    </w:pPr>
    <w:rPr>
      <w:rFonts w:ascii="Arial" w:eastAsia="Times New Roman" w:hAnsi="Arial" w:cs="Arial"/>
      <w:sz w:val="18"/>
      <w:szCs w:val="20"/>
      <w:lang w:eastAsia="ar-SA"/>
    </w:rPr>
  </w:style>
  <w:style w:type="paragraph" w:styleId="En-tte">
    <w:name w:val="header"/>
    <w:basedOn w:val="Normal"/>
    <w:link w:val="En-tteCar"/>
    <w:rsid w:val="00AA4050"/>
    <w:pPr>
      <w:tabs>
        <w:tab w:val="center" w:pos="4536"/>
        <w:tab w:val="right" w:pos="9072"/>
      </w:tabs>
      <w:suppressAutoHyphens/>
      <w:spacing w:after="0" w:line="240" w:lineRule="auto"/>
    </w:pPr>
    <w:rPr>
      <w:rFonts w:ascii="Arial" w:eastAsia="Times New Roman" w:hAnsi="Arial" w:cs="Times New Roman"/>
      <w:sz w:val="18"/>
      <w:szCs w:val="20"/>
      <w:lang w:val="x-none" w:eastAsia="ar-SA"/>
    </w:rPr>
  </w:style>
  <w:style w:type="character" w:customStyle="1" w:styleId="En-tteCar">
    <w:name w:val="En-tête Car"/>
    <w:basedOn w:val="Policepardfaut"/>
    <w:link w:val="En-tte"/>
    <w:rsid w:val="00AA4050"/>
    <w:rPr>
      <w:rFonts w:ascii="Arial" w:eastAsia="Times New Roman" w:hAnsi="Arial" w:cs="Times New Roman"/>
      <w:sz w:val="18"/>
      <w:szCs w:val="20"/>
      <w:lang w:val="x-none" w:eastAsia="ar-SA"/>
    </w:rPr>
  </w:style>
  <w:style w:type="paragraph" w:styleId="Retraitcorpsdetexte2">
    <w:name w:val="Body Text Indent 2"/>
    <w:basedOn w:val="Normal"/>
    <w:link w:val="Retraitcorpsdetexte2Car"/>
    <w:unhideWhenUsed/>
    <w:rsid w:val="00AA4050"/>
    <w:pPr>
      <w:suppressAutoHyphens/>
      <w:spacing w:after="120" w:line="480" w:lineRule="auto"/>
      <w:ind w:left="283"/>
    </w:pPr>
    <w:rPr>
      <w:rFonts w:ascii="Arial" w:eastAsia="Times New Roman" w:hAnsi="Arial" w:cs="Times New Roman"/>
      <w:sz w:val="18"/>
      <w:szCs w:val="20"/>
      <w:lang w:val="x-none" w:eastAsia="ar-SA"/>
    </w:rPr>
  </w:style>
  <w:style w:type="character" w:customStyle="1" w:styleId="Retraitcorpsdetexte2Car">
    <w:name w:val="Retrait corps de texte 2 Car"/>
    <w:basedOn w:val="Policepardfaut"/>
    <w:link w:val="Retraitcorpsdetexte2"/>
    <w:rsid w:val="00AA4050"/>
    <w:rPr>
      <w:rFonts w:ascii="Arial" w:eastAsia="Times New Roman" w:hAnsi="Arial" w:cs="Times New Roman"/>
      <w:sz w:val="18"/>
      <w:szCs w:val="20"/>
      <w:lang w:val="x-none" w:eastAsia="ar-SA"/>
    </w:rPr>
  </w:style>
  <w:style w:type="paragraph" w:styleId="Pieddepage">
    <w:name w:val="footer"/>
    <w:basedOn w:val="Normal"/>
    <w:link w:val="PieddepageCar"/>
    <w:uiPriority w:val="99"/>
    <w:unhideWhenUsed/>
    <w:rsid w:val="00AA4050"/>
    <w:pPr>
      <w:tabs>
        <w:tab w:val="center" w:pos="4536"/>
        <w:tab w:val="right" w:pos="9072"/>
      </w:tabs>
      <w:suppressAutoHyphens/>
      <w:spacing w:after="0" w:line="240" w:lineRule="auto"/>
    </w:pPr>
    <w:rPr>
      <w:rFonts w:ascii="Arial" w:eastAsia="Times New Roman" w:hAnsi="Arial" w:cs="Times New Roman"/>
      <w:sz w:val="18"/>
      <w:szCs w:val="20"/>
      <w:lang w:val="x-none" w:eastAsia="ar-SA"/>
    </w:rPr>
  </w:style>
  <w:style w:type="character" w:customStyle="1" w:styleId="PieddepageCar">
    <w:name w:val="Pied de page Car"/>
    <w:basedOn w:val="Policepardfaut"/>
    <w:link w:val="Pieddepage"/>
    <w:uiPriority w:val="99"/>
    <w:rsid w:val="00AA4050"/>
    <w:rPr>
      <w:rFonts w:ascii="Arial" w:eastAsia="Times New Roman" w:hAnsi="Arial" w:cs="Times New Roman"/>
      <w:sz w:val="18"/>
      <w:szCs w:val="20"/>
      <w:lang w:val="x-none" w:eastAsia="ar-SA"/>
    </w:rPr>
  </w:style>
  <w:style w:type="character" w:styleId="Numrodepage">
    <w:name w:val="page number"/>
    <w:rsid w:val="00AA4050"/>
    <w:rPr>
      <w:rFonts w:ascii="Times New Roman" w:hAnsi="Times New Roman" w:cs="Times New Roman"/>
    </w:rPr>
  </w:style>
  <w:style w:type="character" w:customStyle="1" w:styleId="Titre1Car">
    <w:name w:val="Titre 1 Car"/>
    <w:aliases w:val="docutt1 Car"/>
    <w:basedOn w:val="Policepardfaut"/>
    <w:link w:val="Titre1"/>
    <w:rsid w:val="00161BB1"/>
    <w:rPr>
      <w:rFonts w:ascii="Arial" w:eastAsia="Times New Roman" w:hAnsi="Arial" w:cs="Times New Roman"/>
      <w:b/>
      <w:bCs/>
      <w:kern w:val="32"/>
      <w:szCs w:val="28"/>
      <w:lang w:val="x-none" w:eastAsia="ar-SA"/>
    </w:rPr>
  </w:style>
  <w:style w:type="paragraph" w:customStyle="1" w:styleId="CharChar1">
    <w:name w:val="Char Char1"/>
    <w:basedOn w:val="Normal"/>
    <w:rsid w:val="00125123"/>
    <w:pPr>
      <w:spacing w:line="240" w:lineRule="exact"/>
    </w:pPr>
    <w:rPr>
      <w:rFonts w:ascii="Verdana" w:eastAsia="Times New Roman" w:hAnsi="Verdana" w:cs="Verdana"/>
      <w:sz w:val="20"/>
      <w:szCs w:val="20"/>
      <w:lang w:val="en-US"/>
    </w:rPr>
  </w:style>
  <w:style w:type="character" w:styleId="Marquedecommentaire">
    <w:name w:val="annotation reference"/>
    <w:basedOn w:val="Policepardfaut"/>
    <w:uiPriority w:val="99"/>
    <w:semiHidden/>
    <w:unhideWhenUsed/>
    <w:rsid w:val="00271931"/>
    <w:rPr>
      <w:sz w:val="16"/>
      <w:szCs w:val="16"/>
    </w:rPr>
  </w:style>
  <w:style w:type="paragraph" w:styleId="Commentaire">
    <w:name w:val="annotation text"/>
    <w:basedOn w:val="Normal"/>
    <w:link w:val="CommentaireCar"/>
    <w:uiPriority w:val="99"/>
    <w:semiHidden/>
    <w:unhideWhenUsed/>
    <w:rsid w:val="00271931"/>
    <w:pPr>
      <w:spacing w:line="240" w:lineRule="auto"/>
    </w:pPr>
    <w:rPr>
      <w:sz w:val="20"/>
      <w:szCs w:val="20"/>
    </w:rPr>
  </w:style>
  <w:style w:type="character" w:customStyle="1" w:styleId="CommentaireCar">
    <w:name w:val="Commentaire Car"/>
    <w:basedOn w:val="Policepardfaut"/>
    <w:link w:val="Commentaire"/>
    <w:uiPriority w:val="99"/>
    <w:semiHidden/>
    <w:rsid w:val="00271931"/>
    <w:rPr>
      <w:sz w:val="20"/>
      <w:szCs w:val="20"/>
    </w:rPr>
  </w:style>
  <w:style w:type="paragraph" w:styleId="Objetducommentaire">
    <w:name w:val="annotation subject"/>
    <w:basedOn w:val="Commentaire"/>
    <w:next w:val="Commentaire"/>
    <w:link w:val="ObjetducommentaireCar"/>
    <w:uiPriority w:val="99"/>
    <w:semiHidden/>
    <w:unhideWhenUsed/>
    <w:rsid w:val="00271931"/>
    <w:rPr>
      <w:b/>
      <w:bCs/>
    </w:rPr>
  </w:style>
  <w:style w:type="character" w:customStyle="1" w:styleId="ObjetducommentaireCar">
    <w:name w:val="Objet du commentaire Car"/>
    <w:basedOn w:val="CommentaireCar"/>
    <w:link w:val="Objetducommentaire"/>
    <w:uiPriority w:val="99"/>
    <w:semiHidden/>
    <w:rsid w:val="00271931"/>
    <w:rPr>
      <w:b/>
      <w:bCs/>
      <w:sz w:val="20"/>
      <w:szCs w:val="20"/>
    </w:rPr>
  </w:style>
  <w:style w:type="paragraph" w:styleId="Textedebulles">
    <w:name w:val="Balloon Text"/>
    <w:basedOn w:val="Normal"/>
    <w:link w:val="TextedebullesCar"/>
    <w:uiPriority w:val="99"/>
    <w:semiHidden/>
    <w:unhideWhenUsed/>
    <w:rsid w:val="0027193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1931"/>
    <w:rPr>
      <w:rFonts w:ascii="Segoe UI" w:hAnsi="Segoe UI" w:cs="Segoe UI"/>
      <w:sz w:val="18"/>
      <w:szCs w:val="18"/>
    </w:rPr>
  </w:style>
  <w:style w:type="paragraph" w:styleId="Paragraphedeliste">
    <w:name w:val="List Paragraph"/>
    <w:basedOn w:val="Normal"/>
    <w:uiPriority w:val="34"/>
    <w:qFormat/>
    <w:rsid w:val="007C74D7"/>
    <w:pPr>
      <w:spacing w:after="0" w:line="240" w:lineRule="auto"/>
      <w:ind w:left="720"/>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semiHidden/>
    <w:rsid w:val="00814863"/>
    <w:rPr>
      <w:rFonts w:asciiTheme="majorHAnsi" w:eastAsiaTheme="majorEastAsia" w:hAnsiTheme="majorHAnsi" w:cstheme="majorBidi"/>
      <w:color w:val="2E74B5" w:themeColor="accent1" w:themeShade="BF"/>
      <w:sz w:val="26"/>
      <w:szCs w:val="26"/>
    </w:rPr>
  </w:style>
  <w:style w:type="character" w:customStyle="1" w:styleId="Titre6Car">
    <w:name w:val="Titre 6 Car"/>
    <w:basedOn w:val="Policepardfaut"/>
    <w:link w:val="Titre6"/>
    <w:rsid w:val="007A63DB"/>
    <w:rPr>
      <w:rFonts w:asciiTheme="majorHAnsi" w:eastAsiaTheme="majorEastAsia" w:hAnsiTheme="majorHAnsi" w:cstheme="majorBidi"/>
      <w:color w:val="1F4D78" w:themeColor="accent1" w:themeShade="7F"/>
    </w:rPr>
  </w:style>
  <w:style w:type="paragraph" w:styleId="NormalWeb">
    <w:name w:val="Normal (Web)"/>
    <w:basedOn w:val="Normal"/>
    <w:semiHidden/>
    <w:rsid w:val="0040007A"/>
    <w:pPr>
      <w:suppressAutoHyphens/>
      <w:spacing w:before="280" w:after="119" w:line="240" w:lineRule="auto"/>
    </w:pPr>
    <w:rPr>
      <w:rFonts w:ascii="Times New Roman" w:eastAsia="Arial Unicode MS" w:hAnsi="Times New Roman" w:cs="Times New Roman"/>
      <w:szCs w:val="20"/>
      <w:lang w:eastAsia="ar-SA"/>
    </w:rPr>
  </w:style>
  <w:style w:type="paragraph" w:customStyle="1" w:styleId="5Articlenormal">
    <w:name w:val="5. Article normal"/>
    <w:basedOn w:val="Normal"/>
    <w:qFormat/>
    <w:rsid w:val="0040007A"/>
    <w:pPr>
      <w:suppressAutoHyphens/>
      <w:spacing w:after="0" w:line="240" w:lineRule="auto"/>
      <w:ind w:left="284" w:right="311"/>
      <w:jc w:val="both"/>
    </w:pPr>
    <w:rPr>
      <w:rFonts w:ascii="Arial" w:eastAsia="Times New Roman" w:hAnsi="Arial" w:cs="Arial"/>
      <w:sz w:val="20"/>
      <w:szCs w:val="20"/>
      <w:lang w:eastAsia="ar-SA"/>
    </w:rPr>
  </w:style>
  <w:style w:type="paragraph" w:customStyle="1" w:styleId="55Consigne">
    <w:name w:val="5.5. Consigne"/>
    <w:basedOn w:val="5Articlenormal"/>
    <w:rsid w:val="0040007A"/>
  </w:style>
  <w:style w:type="paragraph" w:customStyle="1" w:styleId="RedTxt">
    <w:name w:val="RedTxt"/>
    <w:basedOn w:val="Normal"/>
    <w:rsid w:val="003F5709"/>
    <w:pPr>
      <w:keepLines/>
      <w:widowControl w:val="0"/>
      <w:spacing w:after="0" w:line="240" w:lineRule="auto"/>
    </w:pPr>
    <w:rPr>
      <w:rFonts w:ascii="Arial" w:eastAsia="Times New Roman" w:hAnsi="Arial" w:cs="Times New Roman"/>
      <w:sz w:val="18"/>
      <w:szCs w:val="20"/>
      <w:lang w:eastAsia="fr-FR"/>
    </w:rPr>
  </w:style>
  <w:style w:type="paragraph" w:styleId="Corpsdetexte">
    <w:name w:val="Body Text"/>
    <w:basedOn w:val="Normal"/>
    <w:link w:val="CorpsdetexteCar"/>
    <w:uiPriority w:val="99"/>
    <w:semiHidden/>
    <w:unhideWhenUsed/>
    <w:rsid w:val="00AF5227"/>
    <w:pPr>
      <w:spacing w:after="120"/>
    </w:pPr>
  </w:style>
  <w:style w:type="character" w:customStyle="1" w:styleId="CorpsdetexteCar">
    <w:name w:val="Corps de texte Car"/>
    <w:basedOn w:val="Policepardfaut"/>
    <w:link w:val="Corpsdetexte"/>
    <w:uiPriority w:val="99"/>
    <w:semiHidden/>
    <w:rsid w:val="00AF5227"/>
  </w:style>
  <w:style w:type="table" w:styleId="Grilledutableau">
    <w:name w:val="Table Grid"/>
    <w:basedOn w:val="TableauNormal"/>
    <w:uiPriority w:val="39"/>
    <w:rsid w:val="00AF522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7000-3D08-4410-9D1B-1AB3413F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10</Pages>
  <Words>2630</Words>
  <Characters>14466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BOUGRAS, Marion</dc:creator>
  <cp:keywords/>
  <dc:description/>
  <cp:lastModifiedBy>BARBE, Marine</cp:lastModifiedBy>
  <cp:revision>39</cp:revision>
  <dcterms:created xsi:type="dcterms:W3CDTF">2021-05-03T07:09:00Z</dcterms:created>
  <dcterms:modified xsi:type="dcterms:W3CDTF">2025-11-25T10:48:00Z</dcterms:modified>
</cp:coreProperties>
</file>